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FF" w:rsidRPr="00177101" w:rsidRDefault="004B75FF" w:rsidP="00F13C28">
      <w:pPr>
        <w:spacing w:before="120" w:line="240" w:lineRule="atLeast"/>
        <w:ind w:left="-567" w:right="-567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177101">
        <w:rPr>
          <w:sz w:val="22"/>
          <w:szCs w:val="22"/>
        </w:rPr>
        <w:t>UMĚLECKOPR</w:t>
      </w:r>
      <w:r w:rsidR="005638FD" w:rsidRPr="00177101">
        <w:rPr>
          <w:caps/>
          <w:sz w:val="22"/>
          <w:szCs w:val="22"/>
        </w:rPr>
        <w:t>Ů</w:t>
      </w:r>
      <w:r w:rsidRPr="00177101">
        <w:rPr>
          <w:sz w:val="22"/>
          <w:szCs w:val="22"/>
        </w:rPr>
        <w:t>MYSLOVÉ MUSEUM V PRAZE</w:t>
      </w:r>
    </w:p>
    <w:p w:rsidR="00EF6E9D" w:rsidRPr="00177101" w:rsidRDefault="00EF6E9D" w:rsidP="00F13C28">
      <w:pPr>
        <w:spacing w:before="120" w:line="240" w:lineRule="atLeast"/>
        <w:ind w:left="-567" w:right="-567"/>
        <w:jc w:val="center"/>
        <w:outlineLvl w:val="0"/>
        <w:rPr>
          <w:b/>
          <w:sz w:val="24"/>
          <w:szCs w:val="24"/>
        </w:rPr>
      </w:pPr>
    </w:p>
    <w:p w:rsidR="00EF6E9D" w:rsidRPr="00177101" w:rsidRDefault="00EF6E9D" w:rsidP="007A3CE7">
      <w:pPr>
        <w:spacing w:before="120" w:line="240" w:lineRule="atLeast"/>
        <w:ind w:right="-567"/>
        <w:outlineLvl w:val="0"/>
        <w:rPr>
          <w:b/>
          <w:sz w:val="24"/>
          <w:szCs w:val="24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outlineLvl w:val="0"/>
        <w:rPr>
          <w:b/>
          <w:sz w:val="36"/>
          <w:szCs w:val="36"/>
        </w:rPr>
      </w:pPr>
      <w:r w:rsidRPr="00177101">
        <w:rPr>
          <w:b/>
          <w:sz w:val="36"/>
          <w:szCs w:val="36"/>
        </w:rPr>
        <w:t>Organizační řád</w:t>
      </w:r>
    </w:p>
    <w:p w:rsidR="00EF6E9D" w:rsidRPr="00177101" w:rsidRDefault="00EF6E9D" w:rsidP="008E5E02">
      <w:pPr>
        <w:spacing w:before="120" w:line="240" w:lineRule="atLeast"/>
        <w:ind w:left="-567" w:right="-567"/>
        <w:outlineLvl w:val="0"/>
        <w:rPr>
          <w:b/>
          <w:sz w:val="22"/>
          <w:szCs w:val="22"/>
        </w:rPr>
      </w:pPr>
    </w:p>
    <w:p w:rsidR="00EF6E9D" w:rsidRPr="00177101" w:rsidRDefault="00EF6E9D" w:rsidP="007A3CE7">
      <w:pPr>
        <w:spacing w:before="120" w:line="240" w:lineRule="atLeast"/>
        <w:ind w:right="-567"/>
        <w:outlineLvl w:val="0"/>
        <w:rPr>
          <w:b/>
          <w:sz w:val="22"/>
          <w:szCs w:val="22"/>
        </w:rPr>
      </w:pPr>
    </w:p>
    <w:p w:rsidR="008E5E02" w:rsidRPr="00177101" w:rsidRDefault="008E5E02" w:rsidP="008E5E02">
      <w:pPr>
        <w:spacing w:before="120" w:line="240" w:lineRule="atLeast"/>
        <w:ind w:left="-567"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Obsah:</w:t>
      </w:r>
    </w:p>
    <w:p w:rsidR="008E5E02" w:rsidRPr="00177101" w:rsidRDefault="008E5E02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Účel a vydání organizačního řádu</w:t>
      </w:r>
    </w:p>
    <w:p w:rsidR="008E5E02" w:rsidRPr="00177101" w:rsidRDefault="008E5E02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Obecná ustanovení</w:t>
      </w:r>
    </w:p>
    <w:p w:rsidR="008E5E02" w:rsidRPr="00177101" w:rsidRDefault="008E5E02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Předmět činnosti UPM</w:t>
      </w:r>
    </w:p>
    <w:p w:rsidR="00DD7DD8" w:rsidRPr="00177101" w:rsidRDefault="00DD7DD8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Zásady pro řízení, činnost a hospodaření UPM</w:t>
      </w:r>
    </w:p>
    <w:p w:rsidR="00DD7DD8" w:rsidRPr="00177101" w:rsidRDefault="008E5E02" w:rsidP="00DD7DD8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Organizační uspořádání UPM</w:t>
      </w:r>
    </w:p>
    <w:p w:rsidR="008E5E02" w:rsidRPr="00177101" w:rsidRDefault="008B40F4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O</w:t>
      </w:r>
      <w:r w:rsidR="008E5E02" w:rsidRPr="00177101">
        <w:rPr>
          <w:b/>
          <w:sz w:val="22"/>
          <w:szCs w:val="22"/>
        </w:rPr>
        <w:t>rganizační struktura UPM</w:t>
      </w:r>
    </w:p>
    <w:p w:rsidR="006F4CEA" w:rsidRPr="00177101" w:rsidRDefault="008B40F4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Členění organizačních celků</w:t>
      </w:r>
    </w:p>
    <w:p w:rsidR="006F4CEA" w:rsidRPr="00177101" w:rsidRDefault="006F4CEA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Poradní orgány ředitele UPM</w:t>
      </w:r>
    </w:p>
    <w:p w:rsidR="008B40F4" w:rsidRPr="00177101" w:rsidRDefault="008B40F4" w:rsidP="008E5E02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Funkční náplně organizačních úseků</w:t>
      </w:r>
    </w:p>
    <w:p w:rsidR="008B40F4" w:rsidRPr="00177101" w:rsidRDefault="008B40F4" w:rsidP="008B40F4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Podpisové právo a spisová agenda</w:t>
      </w:r>
    </w:p>
    <w:p w:rsidR="008B40F4" w:rsidRPr="00177101" w:rsidRDefault="008B40F4" w:rsidP="008B40F4">
      <w:pPr>
        <w:numPr>
          <w:ilvl w:val="0"/>
          <w:numId w:val="31"/>
        </w:numPr>
        <w:spacing w:before="120" w:line="240" w:lineRule="atLeast"/>
        <w:ind w:right="-567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Platnost a účinnost OR UPM</w:t>
      </w:r>
    </w:p>
    <w:p w:rsidR="008E5E02" w:rsidRPr="00177101" w:rsidRDefault="008E5E02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</w:p>
    <w:p w:rsidR="007A3CE7" w:rsidRPr="00177101" w:rsidRDefault="007A3CE7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</w:p>
    <w:p w:rsidR="006F4CEA" w:rsidRPr="00177101" w:rsidRDefault="004B75FF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I.</w:t>
      </w:r>
    </w:p>
    <w:p w:rsidR="008E5E02" w:rsidRPr="00177101" w:rsidRDefault="008E5E02" w:rsidP="007B36B3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Účel a vydání organizačního řádu</w:t>
      </w:r>
    </w:p>
    <w:p w:rsidR="00355682" w:rsidRPr="00177101" w:rsidRDefault="00742240" w:rsidP="007B36B3">
      <w:pPr>
        <w:spacing w:before="120" w:line="240" w:lineRule="atLeast"/>
        <w:ind w:left="-567" w:right="-567"/>
        <w:jc w:val="both"/>
        <w:outlineLvl w:val="0"/>
        <w:rPr>
          <w:w w:val="110"/>
          <w:sz w:val="22"/>
          <w:szCs w:val="22"/>
        </w:rPr>
      </w:pPr>
      <w:r w:rsidRPr="00177101">
        <w:rPr>
          <w:w w:val="110"/>
          <w:sz w:val="22"/>
          <w:szCs w:val="22"/>
        </w:rPr>
        <w:t>1</w:t>
      </w:r>
      <w:r w:rsidR="00855464" w:rsidRPr="00177101">
        <w:rPr>
          <w:w w:val="110"/>
          <w:sz w:val="22"/>
          <w:szCs w:val="22"/>
        </w:rPr>
        <w:t>.</w:t>
      </w:r>
      <w:r w:rsidRPr="00177101">
        <w:rPr>
          <w:w w:val="110"/>
          <w:sz w:val="22"/>
          <w:szCs w:val="22"/>
        </w:rPr>
        <w:t xml:space="preserve"> Organizační řád</w:t>
      </w:r>
      <w:r w:rsidR="00355682" w:rsidRPr="00177101">
        <w:rPr>
          <w:w w:val="110"/>
          <w:sz w:val="22"/>
          <w:szCs w:val="22"/>
        </w:rPr>
        <w:t xml:space="preserve"> (dále jen OŘ)</w:t>
      </w:r>
      <w:r w:rsidRPr="00177101">
        <w:rPr>
          <w:w w:val="110"/>
          <w:sz w:val="22"/>
          <w:szCs w:val="22"/>
        </w:rPr>
        <w:t xml:space="preserve"> Uměleckoprůmyslového musea v Praze (dále jen UPM), příspěvkové organizace zřízené MKČR, upravuje</w:t>
      </w:r>
      <w:r w:rsidRPr="00177101">
        <w:rPr>
          <w:spacing w:val="-37"/>
          <w:w w:val="110"/>
          <w:sz w:val="22"/>
          <w:szCs w:val="22"/>
        </w:rPr>
        <w:t xml:space="preserve"> </w:t>
      </w:r>
      <w:r w:rsidRPr="00177101">
        <w:rPr>
          <w:w w:val="110"/>
          <w:sz w:val="22"/>
          <w:szCs w:val="22"/>
        </w:rPr>
        <w:t>organizační</w:t>
      </w:r>
      <w:r w:rsidRPr="00177101">
        <w:rPr>
          <w:spacing w:val="-37"/>
          <w:w w:val="110"/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uspořádání, </w:t>
      </w:r>
      <w:r w:rsidR="00355682" w:rsidRPr="00177101">
        <w:rPr>
          <w:sz w:val="22"/>
          <w:szCs w:val="22"/>
        </w:rPr>
        <w:t xml:space="preserve">pravidla vnitřního řízení UPM, jeho organizační členění a uspořádání a </w:t>
      </w:r>
      <w:r w:rsidRPr="00177101">
        <w:rPr>
          <w:sz w:val="22"/>
          <w:szCs w:val="22"/>
        </w:rPr>
        <w:t>p</w:t>
      </w:r>
      <w:r w:rsidR="00355682" w:rsidRPr="00177101">
        <w:rPr>
          <w:sz w:val="22"/>
          <w:szCs w:val="22"/>
        </w:rPr>
        <w:t>ůsobnost</w:t>
      </w:r>
      <w:r w:rsidR="00A32767" w:rsidRPr="00177101">
        <w:rPr>
          <w:sz w:val="22"/>
          <w:szCs w:val="22"/>
        </w:rPr>
        <w:t>, hlavní činnosti a</w:t>
      </w:r>
      <w:r w:rsidR="00845000" w:rsidRPr="00177101">
        <w:rPr>
          <w:sz w:val="22"/>
          <w:szCs w:val="22"/>
        </w:rPr>
        <w:t xml:space="preserve"> </w:t>
      </w:r>
      <w:r w:rsidRPr="00177101">
        <w:rPr>
          <w:w w:val="110"/>
          <w:sz w:val="22"/>
          <w:szCs w:val="22"/>
        </w:rPr>
        <w:t>odpovědnost</w:t>
      </w:r>
      <w:r w:rsidR="00A32767" w:rsidRPr="00177101">
        <w:rPr>
          <w:w w:val="110"/>
          <w:sz w:val="22"/>
          <w:szCs w:val="22"/>
        </w:rPr>
        <w:t xml:space="preserve"> jednotlivých organizačních útvarů, jejich kompetence a vzájemné vztahy. </w:t>
      </w:r>
      <w:r w:rsidRPr="00177101">
        <w:rPr>
          <w:w w:val="110"/>
          <w:sz w:val="22"/>
          <w:szCs w:val="22"/>
        </w:rPr>
        <w:t>Je základním vnitřním normativním aktem sloužícím pro rozpracování dalších organizačních norem muzea.</w:t>
      </w:r>
    </w:p>
    <w:p w:rsidR="00355682" w:rsidRPr="00177101" w:rsidRDefault="00742240" w:rsidP="007B36B3">
      <w:pPr>
        <w:spacing w:before="120" w:line="240" w:lineRule="atLeast"/>
        <w:ind w:left="-567" w:right="-567"/>
        <w:jc w:val="both"/>
        <w:outlineLvl w:val="0"/>
        <w:rPr>
          <w:w w:val="110"/>
          <w:sz w:val="22"/>
          <w:szCs w:val="22"/>
        </w:rPr>
      </w:pPr>
      <w:r w:rsidRPr="00177101">
        <w:rPr>
          <w:w w:val="110"/>
          <w:sz w:val="22"/>
          <w:szCs w:val="22"/>
        </w:rPr>
        <w:t>2</w:t>
      </w:r>
      <w:r w:rsidR="00855464" w:rsidRPr="00177101">
        <w:rPr>
          <w:w w:val="110"/>
          <w:sz w:val="22"/>
          <w:szCs w:val="22"/>
        </w:rPr>
        <w:t>.</w:t>
      </w:r>
      <w:r w:rsidRPr="00177101">
        <w:rPr>
          <w:w w:val="110"/>
          <w:sz w:val="22"/>
          <w:szCs w:val="22"/>
        </w:rPr>
        <w:t xml:space="preserve"> Organizační řád UPM vydává a schvaluje ředitel UPM. Je závazný pro všechny zaměstnance UPM a </w:t>
      </w:r>
      <w:r w:rsidR="00AE7DEF" w:rsidRPr="00177101">
        <w:rPr>
          <w:w w:val="110"/>
          <w:sz w:val="22"/>
          <w:szCs w:val="22"/>
        </w:rPr>
        <w:t>další osoby</w:t>
      </w:r>
      <w:r w:rsidRPr="00177101">
        <w:rPr>
          <w:w w:val="110"/>
          <w:sz w:val="22"/>
          <w:szCs w:val="22"/>
        </w:rPr>
        <w:t xml:space="preserve"> činné v UPM na základě ustanovení zákoníku práce.</w:t>
      </w:r>
      <w:r w:rsidR="00355682" w:rsidRPr="00177101">
        <w:rPr>
          <w:w w:val="110"/>
          <w:sz w:val="22"/>
          <w:szCs w:val="22"/>
        </w:rPr>
        <w:t xml:space="preserve"> Návrh OŘ</w:t>
      </w:r>
      <w:r w:rsidR="00A32767" w:rsidRPr="00177101">
        <w:rPr>
          <w:w w:val="110"/>
          <w:sz w:val="22"/>
          <w:szCs w:val="22"/>
        </w:rPr>
        <w:t xml:space="preserve"> projednává ředitel UPM s odborovou organizací</w:t>
      </w:r>
      <w:r w:rsidR="002F1695" w:rsidRPr="00177101">
        <w:rPr>
          <w:w w:val="110"/>
          <w:sz w:val="22"/>
          <w:szCs w:val="22"/>
        </w:rPr>
        <w:t xml:space="preserve"> působící v UPM</w:t>
      </w:r>
      <w:r w:rsidR="00A32767" w:rsidRPr="00177101">
        <w:rPr>
          <w:w w:val="110"/>
          <w:sz w:val="22"/>
          <w:szCs w:val="22"/>
        </w:rPr>
        <w:t xml:space="preserve">. </w:t>
      </w:r>
    </w:p>
    <w:p w:rsidR="00742240" w:rsidRPr="00177101" w:rsidRDefault="00742240" w:rsidP="007B36B3">
      <w:pPr>
        <w:spacing w:before="120" w:line="240" w:lineRule="atLeast"/>
        <w:ind w:left="-567" w:right="-567"/>
        <w:jc w:val="both"/>
        <w:outlineLvl w:val="0"/>
        <w:rPr>
          <w:w w:val="110"/>
          <w:sz w:val="22"/>
          <w:szCs w:val="22"/>
        </w:rPr>
      </w:pPr>
      <w:r w:rsidRPr="00177101">
        <w:rPr>
          <w:w w:val="110"/>
          <w:sz w:val="22"/>
          <w:szCs w:val="22"/>
        </w:rPr>
        <w:t>3</w:t>
      </w:r>
      <w:r w:rsidR="00855464" w:rsidRPr="00177101">
        <w:rPr>
          <w:w w:val="110"/>
          <w:sz w:val="22"/>
          <w:szCs w:val="22"/>
        </w:rPr>
        <w:t>.</w:t>
      </w:r>
      <w:r w:rsidRPr="00177101">
        <w:rPr>
          <w:w w:val="110"/>
          <w:sz w:val="22"/>
          <w:szCs w:val="22"/>
        </w:rPr>
        <w:t xml:space="preserve"> Návrhy na úpravy nebo změny Organizačního řádu mají p</w:t>
      </w:r>
      <w:r w:rsidR="00355682" w:rsidRPr="00177101">
        <w:rPr>
          <w:w w:val="110"/>
          <w:sz w:val="22"/>
          <w:szCs w:val="22"/>
        </w:rPr>
        <w:t>rávo</w:t>
      </w:r>
      <w:r w:rsidRPr="00177101">
        <w:rPr>
          <w:w w:val="110"/>
          <w:sz w:val="22"/>
          <w:szCs w:val="22"/>
        </w:rPr>
        <w:t xml:space="preserve"> </w:t>
      </w:r>
      <w:r w:rsidR="002B77C9" w:rsidRPr="00177101">
        <w:rPr>
          <w:w w:val="110"/>
          <w:sz w:val="22"/>
          <w:szCs w:val="22"/>
        </w:rPr>
        <w:t xml:space="preserve">písemně </w:t>
      </w:r>
      <w:r w:rsidRPr="00177101">
        <w:rPr>
          <w:w w:val="110"/>
          <w:sz w:val="22"/>
          <w:szCs w:val="22"/>
        </w:rPr>
        <w:t>podávat v</w:t>
      </w:r>
      <w:r w:rsidR="00A32767" w:rsidRPr="00177101">
        <w:rPr>
          <w:w w:val="110"/>
          <w:sz w:val="22"/>
          <w:szCs w:val="22"/>
        </w:rPr>
        <w:t xml:space="preserve">šechny útvary UPM prostřednictvím </w:t>
      </w:r>
      <w:r w:rsidR="002B77C9" w:rsidRPr="00177101">
        <w:rPr>
          <w:w w:val="110"/>
          <w:sz w:val="22"/>
          <w:szCs w:val="22"/>
        </w:rPr>
        <w:t xml:space="preserve">sekretariátu </w:t>
      </w:r>
      <w:r w:rsidR="00A32767" w:rsidRPr="00177101">
        <w:rPr>
          <w:w w:val="110"/>
          <w:sz w:val="22"/>
          <w:szCs w:val="22"/>
        </w:rPr>
        <w:t>ředitele UPM</w:t>
      </w:r>
      <w:r w:rsidRPr="00177101">
        <w:rPr>
          <w:w w:val="110"/>
          <w:sz w:val="22"/>
          <w:szCs w:val="22"/>
        </w:rPr>
        <w:t xml:space="preserve">. </w:t>
      </w:r>
    </w:p>
    <w:p w:rsidR="007A3CE7" w:rsidRPr="00177101" w:rsidRDefault="007A3CE7" w:rsidP="008E5E02">
      <w:pPr>
        <w:spacing w:before="120" w:line="240" w:lineRule="atLeast"/>
        <w:ind w:left="-567" w:right="-567"/>
        <w:jc w:val="both"/>
        <w:outlineLvl w:val="0"/>
        <w:rPr>
          <w:w w:val="110"/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II.</w:t>
      </w: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Obecná ustanovení</w:t>
      </w:r>
    </w:p>
    <w:p w:rsidR="004D04F3" w:rsidRPr="00177101" w:rsidRDefault="004B75FF" w:rsidP="00EF6E9D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1. </w:t>
      </w:r>
      <w:r w:rsidR="00742240" w:rsidRPr="00177101">
        <w:rPr>
          <w:sz w:val="22"/>
          <w:szCs w:val="22"/>
        </w:rPr>
        <w:t>UPM</w:t>
      </w:r>
      <w:r w:rsidR="002F1695" w:rsidRPr="00177101">
        <w:rPr>
          <w:sz w:val="22"/>
          <w:szCs w:val="22"/>
        </w:rPr>
        <w:t>, založené r. 1885,</w:t>
      </w:r>
      <w:r w:rsidR="00742240" w:rsidRPr="00177101">
        <w:rPr>
          <w:sz w:val="22"/>
          <w:szCs w:val="22"/>
        </w:rPr>
        <w:t xml:space="preserve"> </w:t>
      </w:r>
      <w:r w:rsidR="00AE7DEF" w:rsidRPr="00177101">
        <w:rPr>
          <w:sz w:val="22"/>
          <w:szCs w:val="22"/>
        </w:rPr>
        <w:t>je</w:t>
      </w:r>
      <w:r w:rsidRPr="00177101">
        <w:rPr>
          <w:sz w:val="22"/>
          <w:szCs w:val="22"/>
        </w:rPr>
        <w:t xml:space="preserve"> </w:t>
      </w:r>
      <w:r w:rsidRPr="00177101">
        <w:rPr>
          <w:bCs/>
          <w:sz w:val="22"/>
          <w:szCs w:val="22"/>
        </w:rPr>
        <w:t>příspěvkovou organizací</w:t>
      </w:r>
      <w:r w:rsidRPr="00177101">
        <w:rPr>
          <w:sz w:val="22"/>
          <w:szCs w:val="22"/>
        </w:rPr>
        <w:t xml:space="preserve"> </w:t>
      </w:r>
      <w:r w:rsidR="002F1695" w:rsidRPr="00177101">
        <w:rPr>
          <w:sz w:val="22"/>
          <w:szCs w:val="22"/>
        </w:rPr>
        <w:t xml:space="preserve">zřizovanou </w:t>
      </w:r>
      <w:r w:rsidR="00EF6E9D" w:rsidRPr="00177101">
        <w:rPr>
          <w:sz w:val="22"/>
          <w:szCs w:val="22"/>
        </w:rPr>
        <w:t xml:space="preserve">rozhodnutím </w:t>
      </w:r>
      <w:r w:rsidRPr="00177101">
        <w:rPr>
          <w:sz w:val="22"/>
          <w:szCs w:val="22"/>
        </w:rPr>
        <w:t>ministra kultury ČR</w:t>
      </w:r>
      <w:r w:rsidR="00EF6E9D" w:rsidRPr="00177101">
        <w:rPr>
          <w:sz w:val="22"/>
          <w:szCs w:val="22"/>
        </w:rPr>
        <w:t xml:space="preserve">, </w:t>
      </w:r>
      <w:r w:rsidRPr="00177101">
        <w:rPr>
          <w:sz w:val="22"/>
          <w:szCs w:val="22"/>
        </w:rPr>
        <w:t>č. 52/2012 ze dne 20.</w:t>
      </w:r>
      <w:r w:rsidR="00EF6E9D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12</w:t>
      </w:r>
      <w:r w:rsidR="00AE7DEF" w:rsidRPr="00177101">
        <w:rPr>
          <w:sz w:val="22"/>
          <w:szCs w:val="22"/>
        </w:rPr>
        <w:t>.</w:t>
      </w:r>
      <w:r w:rsidR="00EF6E9D" w:rsidRPr="00177101">
        <w:rPr>
          <w:sz w:val="22"/>
          <w:szCs w:val="22"/>
        </w:rPr>
        <w:t xml:space="preserve"> 2012, kterým </w:t>
      </w:r>
      <w:r w:rsidRPr="00177101">
        <w:rPr>
          <w:sz w:val="22"/>
          <w:szCs w:val="22"/>
        </w:rPr>
        <w:t>vydal zřizovací listinu UPM.</w:t>
      </w:r>
      <w:r w:rsidR="002F1695" w:rsidRPr="00177101">
        <w:rPr>
          <w:sz w:val="22"/>
          <w:szCs w:val="22"/>
        </w:rPr>
        <w:t xml:space="preserve"> 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2. </w:t>
      </w:r>
      <w:r w:rsidR="009E6DC8" w:rsidRPr="00177101">
        <w:rPr>
          <w:sz w:val="22"/>
          <w:szCs w:val="22"/>
        </w:rPr>
        <w:t xml:space="preserve">UPM je právnickou osobou. Řídí se zřizovací listinou muzea, obecně platnými právními předpisy, </w:t>
      </w:r>
      <w:r w:rsidR="005638FD" w:rsidRPr="00177101">
        <w:rPr>
          <w:sz w:val="22"/>
          <w:szCs w:val="22"/>
        </w:rPr>
        <w:t xml:space="preserve">zejména </w:t>
      </w:r>
      <w:r w:rsidR="009E6DC8" w:rsidRPr="00177101">
        <w:rPr>
          <w:sz w:val="22"/>
          <w:szCs w:val="22"/>
        </w:rPr>
        <w:t xml:space="preserve">zákonem č. 122/2000 Sb., o ochraně sbírek muzejní povahy, </w:t>
      </w:r>
      <w:r w:rsidR="005638FD" w:rsidRPr="00177101">
        <w:rPr>
          <w:sz w:val="22"/>
          <w:szCs w:val="22"/>
        </w:rPr>
        <w:t>zákonem 219/2000 Sb., o majetku České republiky,</w:t>
      </w:r>
      <w:r w:rsidR="005638FD" w:rsidRPr="00177101">
        <w:rPr>
          <w:rFonts w:ascii="Arial" w:hAnsi="Arial" w:cs="Arial"/>
        </w:rPr>
        <w:t xml:space="preserve"> </w:t>
      </w:r>
      <w:r w:rsidR="009E6DC8" w:rsidRPr="00177101">
        <w:rPr>
          <w:sz w:val="22"/>
          <w:szCs w:val="22"/>
        </w:rPr>
        <w:t>zákonem 257/2001 Sb., o knihovnách a podmínkách provozování veřejných knihovnických a informačních služeb a dalšími souvisejícími zákony, tímto organizačním řádem a dalšími interními předpisy, které vydává ředitel v souladu s ustanoveními zákona č. 219/2000 Sb. o majetku České republiky a jejím vystupování v právních vztazích.</w:t>
      </w:r>
    </w:p>
    <w:p w:rsidR="00A32767" w:rsidRPr="00177101" w:rsidRDefault="00A32767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lastRenderedPageBreak/>
        <w:t xml:space="preserve">3. </w:t>
      </w:r>
      <w:r w:rsidR="000126EA" w:rsidRPr="00177101">
        <w:rPr>
          <w:sz w:val="22"/>
          <w:szCs w:val="22"/>
        </w:rPr>
        <w:t xml:space="preserve">Sídlo </w:t>
      </w:r>
      <w:r w:rsidRPr="00177101">
        <w:rPr>
          <w:sz w:val="22"/>
          <w:szCs w:val="22"/>
        </w:rPr>
        <w:t xml:space="preserve">UPM je </w:t>
      </w:r>
      <w:r w:rsidR="000126EA" w:rsidRPr="00177101">
        <w:rPr>
          <w:sz w:val="22"/>
          <w:szCs w:val="22"/>
        </w:rPr>
        <w:t>v Praze 1 – Josefově, ul. 17. listopadu 2</w:t>
      </w:r>
      <w:r w:rsidR="005C2DA6" w:rsidRPr="00177101">
        <w:rPr>
          <w:sz w:val="22"/>
          <w:szCs w:val="22"/>
        </w:rPr>
        <w:t xml:space="preserve">, identifikační číslo (IČ): </w:t>
      </w:r>
      <w:r w:rsidR="000126EA" w:rsidRPr="00177101">
        <w:rPr>
          <w:sz w:val="22"/>
          <w:szCs w:val="22"/>
        </w:rPr>
        <w:t>00023442.</w:t>
      </w:r>
    </w:p>
    <w:p w:rsidR="005C2DA6" w:rsidRPr="00177101" w:rsidRDefault="005C2DA6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4. UPM může nabývat práv a povinností.</w:t>
      </w:r>
      <w:r w:rsidR="00244F22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 V právních vztazích vystupuje svým jménem a nese odpovědnost z těchto vztahů plynoucí.</w:t>
      </w:r>
    </w:p>
    <w:p w:rsidR="007A3CE7" w:rsidRPr="00177101" w:rsidRDefault="007A3CE7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</w:p>
    <w:p w:rsidR="00A14AA5" w:rsidRPr="00177101" w:rsidRDefault="002337F4" w:rsidP="00A14AA5">
      <w:pPr>
        <w:spacing w:before="200" w:line="240" w:lineRule="atLeast"/>
        <w:ind w:left="-567" w:right="-567"/>
        <w:jc w:val="center"/>
        <w:rPr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III</w:t>
      </w:r>
      <w:r w:rsidR="004B75FF" w:rsidRPr="00177101">
        <w:rPr>
          <w:b/>
          <w:sz w:val="22"/>
          <w:szCs w:val="22"/>
          <w:u w:val="single"/>
        </w:rPr>
        <w:t>.</w:t>
      </w:r>
      <w:r w:rsidR="004B75FF" w:rsidRPr="00177101">
        <w:rPr>
          <w:sz w:val="22"/>
          <w:szCs w:val="22"/>
          <w:u w:val="single"/>
        </w:rPr>
        <w:t xml:space="preserve"> </w:t>
      </w:r>
    </w:p>
    <w:p w:rsidR="004B75FF" w:rsidRPr="00177101" w:rsidRDefault="004B75FF" w:rsidP="00A14AA5">
      <w:pPr>
        <w:spacing w:before="200" w:line="240" w:lineRule="atLeast"/>
        <w:ind w:left="-567" w:right="-567"/>
        <w:jc w:val="center"/>
        <w:rPr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Předmět činnosti</w:t>
      </w:r>
      <w:r w:rsidRPr="00177101">
        <w:rPr>
          <w:sz w:val="22"/>
          <w:szCs w:val="22"/>
          <w:u w:val="single"/>
        </w:rPr>
        <w:t xml:space="preserve"> </w:t>
      </w:r>
      <w:r w:rsidR="006C053C" w:rsidRPr="00177101">
        <w:rPr>
          <w:b/>
          <w:bCs/>
          <w:sz w:val="22"/>
          <w:szCs w:val="22"/>
          <w:u w:val="single"/>
        </w:rPr>
        <w:t>UPM</w:t>
      </w:r>
      <w:r w:rsidRPr="00177101">
        <w:rPr>
          <w:b/>
          <w:bCs/>
          <w:sz w:val="22"/>
          <w:szCs w:val="22"/>
          <w:u w:val="single"/>
        </w:rPr>
        <w:t>:</w:t>
      </w:r>
    </w:p>
    <w:p w:rsidR="004B75FF" w:rsidRPr="00177101" w:rsidRDefault="00702B3A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a) </w:t>
      </w:r>
      <w:r w:rsidR="00A32767" w:rsidRPr="00177101">
        <w:rPr>
          <w:sz w:val="22"/>
          <w:szCs w:val="22"/>
        </w:rPr>
        <w:t>UPM</w:t>
      </w:r>
      <w:r w:rsidR="004B75FF" w:rsidRPr="00177101">
        <w:rPr>
          <w:sz w:val="22"/>
          <w:szCs w:val="22"/>
        </w:rPr>
        <w:t xml:space="preserve"> shromažďuje sbírku umění české i zahraniční provenience, zejména však dokladů uměleckého řemesla, užitého umění, uměleckého průmyslu a designu, knižní kultury, fotografie a oděvní kultury. Sbírku tvoří na základě vědeckého poznání a vlastní koncepce sbírkotvorné činnosti.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b) </w:t>
      </w:r>
      <w:r w:rsidR="005638FD" w:rsidRPr="00177101">
        <w:rPr>
          <w:sz w:val="22"/>
          <w:szCs w:val="22"/>
        </w:rPr>
        <w:t xml:space="preserve">UPM je výzkumnou organizací dle zákona </w:t>
      </w:r>
      <w:r w:rsidR="007E2527" w:rsidRPr="00177101">
        <w:rPr>
          <w:sz w:val="22"/>
          <w:szCs w:val="22"/>
        </w:rPr>
        <w:t xml:space="preserve">č. </w:t>
      </w:r>
      <w:r w:rsidR="005638FD" w:rsidRPr="00177101">
        <w:rPr>
          <w:sz w:val="22"/>
          <w:szCs w:val="22"/>
        </w:rPr>
        <w:t>130/2002 Sb., o podpoře výzkumu a vývoje z veřejných prostředků.</w:t>
      </w:r>
      <w:r w:rsidR="005638FD" w:rsidRPr="00177101">
        <w:rPr>
          <w:rFonts w:ascii="Arial" w:hAnsi="Arial" w:cs="Arial"/>
        </w:rPr>
        <w:t xml:space="preserve"> </w:t>
      </w:r>
      <w:r w:rsidR="005638FD" w:rsidRPr="00177101">
        <w:rPr>
          <w:sz w:val="22"/>
          <w:szCs w:val="22"/>
        </w:rPr>
        <w:t>P</w:t>
      </w:r>
      <w:r w:rsidRPr="00177101">
        <w:rPr>
          <w:sz w:val="22"/>
          <w:szCs w:val="22"/>
        </w:rPr>
        <w:t xml:space="preserve">rovádí základní výzkum, aplikovaný výzkum nebo experimentální vývoj a šíří jejich výsledky prostřednictvím </w:t>
      </w:r>
      <w:r w:rsidR="00742240" w:rsidRPr="00177101">
        <w:rPr>
          <w:sz w:val="22"/>
          <w:szCs w:val="22"/>
        </w:rPr>
        <w:t>veřejných prezentací,</w:t>
      </w:r>
      <w:r w:rsidR="00EF6E9D" w:rsidRPr="00177101">
        <w:rPr>
          <w:sz w:val="22"/>
          <w:szCs w:val="22"/>
        </w:rPr>
        <w:t xml:space="preserve"> </w:t>
      </w:r>
      <w:r w:rsidR="007E2527" w:rsidRPr="00177101">
        <w:rPr>
          <w:sz w:val="22"/>
          <w:szCs w:val="22"/>
        </w:rPr>
        <w:t xml:space="preserve">edukace, </w:t>
      </w:r>
      <w:r w:rsidRPr="00177101">
        <w:rPr>
          <w:sz w:val="22"/>
          <w:szCs w:val="22"/>
        </w:rPr>
        <w:t>výuky</w:t>
      </w:r>
      <w:r w:rsidR="005638FD" w:rsidRPr="00177101">
        <w:rPr>
          <w:sz w:val="22"/>
          <w:szCs w:val="22"/>
        </w:rPr>
        <w:t xml:space="preserve">, </w:t>
      </w:r>
      <w:r w:rsidRPr="00177101">
        <w:rPr>
          <w:sz w:val="22"/>
          <w:szCs w:val="22"/>
        </w:rPr>
        <w:t>publikování nebo převodu technologií; vede oddělené účetnictví pro tyto činnosti, což jsou primární neekonomické činnosti uvedené v bodu 3.1.1. Rámce Společenství pro státní podporu výzkumu, vývoje a inovací, tak, aby bylo zabráněno tzv. křížovému financování jiných ekonomických</w:t>
      </w:r>
      <w:r w:rsidR="00F13C28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i neekonomických činností organizace. Veškerý zisk pocházející z primárních neekonomických činností podle bodu 3.1.1. </w:t>
      </w:r>
      <w:r w:rsidR="00AE7DEF" w:rsidRPr="00177101">
        <w:rPr>
          <w:sz w:val="22"/>
          <w:szCs w:val="22"/>
        </w:rPr>
        <w:t>R</w:t>
      </w:r>
      <w:r w:rsidRPr="00177101">
        <w:rPr>
          <w:sz w:val="22"/>
          <w:szCs w:val="22"/>
        </w:rPr>
        <w:t xml:space="preserve">ámce Společenství pro státní podporu výzkumu, vývoje a inovací, pokud jsou na jejich financování použity veřejné prostředky, se zpětně investuje do základního nebo aplikovaného výzkumu nebo experimentálního vývoje </w:t>
      </w:r>
      <w:r w:rsidR="007E2527" w:rsidRPr="00177101">
        <w:rPr>
          <w:sz w:val="22"/>
          <w:szCs w:val="22"/>
        </w:rPr>
        <w:t>a</w:t>
      </w:r>
      <w:r w:rsidRPr="00177101">
        <w:rPr>
          <w:sz w:val="22"/>
          <w:szCs w:val="22"/>
        </w:rPr>
        <w:t xml:space="preserve"> do šíření jejich výsledků</w:t>
      </w:r>
      <w:r w:rsidR="007E2527" w:rsidRPr="00177101">
        <w:rPr>
          <w:sz w:val="22"/>
          <w:szCs w:val="22"/>
        </w:rPr>
        <w:t>.</w:t>
      </w:r>
      <w:r w:rsidRPr="00177101">
        <w:rPr>
          <w:sz w:val="22"/>
          <w:szCs w:val="22"/>
        </w:rPr>
        <w:t xml:space="preserve"> Podniky</w:t>
      </w:r>
      <w:r w:rsidR="00AE7DEF" w:rsidRPr="00177101">
        <w:rPr>
          <w:sz w:val="22"/>
          <w:szCs w:val="22"/>
        </w:rPr>
        <w:t>,</w:t>
      </w:r>
      <w:r w:rsidRPr="00177101">
        <w:rPr>
          <w:sz w:val="22"/>
          <w:szCs w:val="22"/>
        </w:rPr>
        <w:t xml:space="preserve"> které mohou uplatňovat vliv na organizaci jako podílníci n</w:t>
      </w:r>
      <w:r w:rsidR="00AE7DEF" w:rsidRPr="00177101">
        <w:rPr>
          <w:sz w:val="22"/>
          <w:szCs w:val="22"/>
        </w:rPr>
        <w:t>ebo členové, nemají k výzkumným</w:t>
      </w:r>
      <w:r w:rsidR="007E2527" w:rsidRPr="00177101">
        <w:rPr>
          <w:sz w:val="22"/>
          <w:szCs w:val="22"/>
        </w:rPr>
        <w:t xml:space="preserve"> kapacitám organizace</w:t>
      </w:r>
      <w:r w:rsidRPr="00177101">
        <w:rPr>
          <w:sz w:val="22"/>
          <w:szCs w:val="22"/>
        </w:rPr>
        <w:t xml:space="preserve"> nebo jím vytvořeným výsledkům výzkumu přednostní přístup.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c) </w:t>
      </w:r>
      <w:r w:rsidR="009E6DC8" w:rsidRPr="00177101">
        <w:rPr>
          <w:sz w:val="22"/>
          <w:szCs w:val="22"/>
        </w:rPr>
        <w:t xml:space="preserve">Spravuje specializovanou veřejně přístupnou knihovnu, která shromažďuje, zpracovává a zpřístupňuje dokumenty o výtvarném a užitém umění, architektuře a designu. Knihovna provádí výměnu publikací </w:t>
      </w:r>
      <w:r w:rsidR="002B70D7">
        <w:rPr>
          <w:sz w:val="22"/>
          <w:szCs w:val="22"/>
        </w:rPr>
        <w:t xml:space="preserve">                        </w:t>
      </w:r>
      <w:r w:rsidR="009E6DC8" w:rsidRPr="00177101">
        <w:rPr>
          <w:sz w:val="22"/>
          <w:szCs w:val="22"/>
        </w:rPr>
        <w:t xml:space="preserve">s domácími i zahraničními institucemi. V této činnosti se řídí zákonem č.257/2001 Sb., o knihovnách </w:t>
      </w:r>
      <w:r w:rsidR="002B70D7">
        <w:rPr>
          <w:sz w:val="22"/>
          <w:szCs w:val="22"/>
        </w:rPr>
        <w:t xml:space="preserve">                         </w:t>
      </w:r>
      <w:r w:rsidR="009E6DC8" w:rsidRPr="00177101">
        <w:rPr>
          <w:sz w:val="22"/>
          <w:szCs w:val="22"/>
        </w:rPr>
        <w:t>a podmínkách provozování veřejných knihovnických a informačních služeb a dalšími zákony a nařízeními. Knihovna UPM je na Ministerstvu kultury evidována pod číslem 3508/2003.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d) Sbírk</w:t>
      </w:r>
      <w:r w:rsidR="002F1695" w:rsidRPr="00177101">
        <w:rPr>
          <w:sz w:val="22"/>
          <w:szCs w:val="22"/>
        </w:rPr>
        <w:t>ové fondy</w:t>
      </w:r>
      <w:r w:rsidRPr="00177101">
        <w:rPr>
          <w:sz w:val="22"/>
          <w:szCs w:val="22"/>
        </w:rPr>
        <w:t xml:space="preserve"> spravuje podle zákona č. 122/2000 Sb., o ochraně sbírek muzejní povahy a o změně některých dalších zákonů.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e) Ke sbírkovým předmětům pořizuje odbornou dokumentaci písemnou a podle potřeby i obrazovou, případně zvukovou.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f) Sbírkové předměty odborně zpracovává a vytěžuje z nich poznatky o dějinách výtvarného </w:t>
      </w:r>
      <w:proofErr w:type="gramStart"/>
      <w:r w:rsidRPr="00177101">
        <w:rPr>
          <w:sz w:val="22"/>
          <w:szCs w:val="22"/>
        </w:rPr>
        <w:t>umění</w:t>
      </w:r>
      <w:r w:rsidR="008A628E" w:rsidRPr="00177101">
        <w:rPr>
          <w:sz w:val="22"/>
          <w:szCs w:val="22"/>
        </w:rPr>
        <w:t xml:space="preserve">, </w:t>
      </w:r>
      <w:r w:rsidR="008A628E" w:rsidRPr="00177101">
        <w:rPr>
          <w:w w:val="110"/>
          <w:sz w:val="22"/>
          <w:szCs w:val="22"/>
        </w:rPr>
        <w:t xml:space="preserve"> </w:t>
      </w:r>
      <w:r w:rsidR="008A628E" w:rsidRPr="00177101">
        <w:rPr>
          <w:spacing w:val="2"/>
          <w:sz w:val="22"/>
          <w:szCs w:val="22"/>
        </w:rPr>
        <w:t>uměleckého</w:t>
      </w:r>
      <w:proofErr w:type="gramEnd"/>
      <w:r w:rsidR="008A628E" w:rsidRPr="00177101">
        <w:rPr>
          <w:spacing w:val="2"/>
          <w:sz w:val="22"/>
          <w:szCs w:val="22"/>
        </w:rPr>
        <w:t xml:space="preserve"> </w:t>
      </w:r>
      <w:r w:rsidR="008A628E" w:rsidRPr="00177101">
        <w:rPr>
          <w:sz w:val="22"/>
          <w:szCs w:val="22"/>
        </w:rPr>
        <w:t xml:space="preserve">řemesla, užitého umění, </w:t>
      </w:r>
      <w:r w:rsidR="008A628E" w:rsidRPr="00177101">
        <w:rPr>
          <w:spacing w:val="2"/>
          <w:sz w:val="22"/>
          <w:szCs w:val="22"/>
        </w:rPr>
        <w:t xml:space="preserve">uměleckého </w:t>
      </w:r>
      <w:r w:rsidR="008A628E" w:rsidRPr="00177101">
        <w:rPr>
          <w:sz w:val="22"/>
          <w:szCs w:val="22"/>
        </w:rPr>
        <w:t>průmyslu a designu, knižní kultury, fotografie a oděvní kultury</w:t>
      </w:r>
      <w:r w:rsidRPr="00177101">
        <w:rPr>
          <w:sz w:val="22"/>
          <w:szCs w:val="22"/>
        </w:rPr>
        <w:t xml:space="preserve"> a dějinách společnosti.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g) Sbírkové předměty, odbornou dokumentaci k nim a poznatky získané jejich odborným zpracováním prezentuje zejména prostřednictvím stálých expoz</w:t>
      </w:r>
      <w:r w:rsidR="00AE7DEF" w:rsidRPr="00177101">
        <w:rPr>
          <w:sz w:val="22"/>
          <w:szCs w:val="22"/>
        </w:rPr>
        <w:t>ic a výstav, vlastní publikační</w:t>
      </w:r>
      <w:r w:rsidR="00F13C28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a přednáškovou činností </w:t>
      </w:r>
      <w:r w:rsidR="002B70D7">
        <w:rPr>
          <w:sz w:val="22"/>
          <w:szCs w:val="22"/>
        </w:rPr>
        <w:t xml:space="preserve">                 </w:t>
      </w:r>
      <w:r w:rsidRPr="00177101">
        <w:rPr>
          <w:sz w:val="22"/>
          <w:szCs w:val="22"/>
        </w:rPr>
        <w:t xml:space="preserve">a dalšími kulturně-výchovnými aktivitami určenými pro nejširší veřejnost, se zvláštním zřetelem k dětem </w:t>
      </w:r>
      <w:r w:rsidR="002B70D7">
        <w:rPr>
          <w:sz w:val="22"/>
          <w:szCs w:val="22"/>
        </w:rPr>
        <w:t xml:space="preserve">               </w:t>
      </w:r>
      <w:r w:rsidRPr="00177101">
        <w:rPr>
          <w:sz w:val="22"/>
          <w:szCs w:val="22"/>
        </w:rPr>
        <w:t>a mládeži, seniorům a handicapovaným občanům, v České republice</w:t>
      </w:r>
      <w:r w:rsidR="00F13C28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i v zahraničí.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h) Zapůjčuje sbírkové předměty do expozic a na výstavy pořádané jinými subjekty v České re</w:t>
      </w:r>
      <w:r w:rsidR="00AE7DEF" w:rsidRPr="00177101">
        <w:rPr>
          <w:sz w:val="22"/>
          <w:szCs w:val="22"/>
        </w:rPr>
        <w:t>publice</w:t>
      </w:r>
      <w:r w:rsidR="002B70D7">
        <w:rPr>
          <w:sz w:val="22"/>
          <w:szCs w:val="22"/>
        </w:rPr>
        <w:t xml:space="preserve">                             </w:t>
      </w:r>
      <w:r w:rsidR="00AE7DE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i</w:t>
      </w:r>
      <w:r w:rsidR="00AE7DE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v zahraničí nebo za účelem jejich vědeckého zkoumání nebo konzervování a restaurování, za předpokladu, že je zajištěna jejich bezpečnost a ochrana ve smyslu zákona č. 122/2000 Sb. Umožňuje studium a vědecké zkoumání svých sbírek badatelům za podmínek stanovených zákonem č. 122/2000 Sb.,</w:t>
      </w:r>
      <w:r w:rsidR="007E2527" w:rsidRPr="00177101">
        <w:rPr>
          <w:sz w:val="22"/>
          <w:szCs w:val="22"/>
        </w:rPr>
        <w:t xml:space="preserve"> a badatelským řádem, který samo</w:t>
      </w:r>
      <w:r w:rsidRPr="00177101">
        <w:rPr>
          <w:sz w:val="22"/>
          <w:szCs w:val="22"/>
        </w:rPr>
        <w:t xml:space="preserve"> vydává.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i) Vydává a veřejně šíří periodické i neperiodické publikace, audio a video nahrávky a vyměňuje</w:t>
      </w:r>
      <w:r w:rsidR="00AE7DEF" w:rsidRPr="00177101">
        <w:rPr>
          <w:sz w:val="22"/>
          <w:szCs w:val="22"/>
        </w:rPr>
        <w:t xml:space="preserve"> je</w:t>
      </w:r>
      <w:r w:rsidR="00F13C28" w:rsidRPr="00177101">
        <w:rPr>
          <w:sz w:val="22"/>
          <w:szCs w:val="22"/>
        </w:rPr>
        <w:t xml:space="preserve"> </w:t>
      </w:r>
      <w:r w:rsidR="002B70D7">
        <w:rPr>
          <w:sz w:val="22"/>
          <w:szCs w:val="22"/>
        </w:rPr>
        <w:t xml:space="preserve">                                </w:t>
      </w:r>
      <w:r w:rsidRPr="00177101">
        <w:rPr>
          <w:sz w:val="22"/>
          <w:szCs w:val="22"/>
        </w:rPr>
        <w:t>s domácími i zahraničními institucemi.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j) Pořádá samostatně nebo ve spolupráci s jinými právnickými nebo fyzickými osobami odborné konference, sympózia a semináře, vztahující se k předmětu činnosti a výstavy vypůjčených předmětů kulturní hodnoty.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k) Pořádá kulturní a vzdělávací programy vyplývající z předmětu činnosti (hudební, divadelní, literární, filmové a multimediální).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lastRenderedPageBreak/>
        <w:t>l) Vstupuje do profesních sdružení za účelem koordinace odborné činnosti.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m) Na základě pověření Ministerstva kultury České republiky vydává osvědčení k vývozu předmětů kulturní hodnoty podle zákona č. 71/1994 Sb., o prodeji a vývozu předmětů kulturní hodnoty.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n) V oboru své činnosti spolupracuje s tuzemskými i zahraničními partnery</w:t>
      </w:r>
      <w:r w:rsidR="008A628E" w:rsidRPr="00177101">
        <w:rPr>
          <w:sz w:val="22"/>
          <w:szCs w:val="22"/>
        </w:rPr>
        <w:t>, zejména s institucemi obdobného charakteru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o) Vykonává činnosti vyplývající z předmětu činnosti a ve vztahu k zajištění provozu veřejně přístupných prostor, zejména: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Umožňuje za úplatu</w:t>
      </w:r>
      <w:r w:rsidR="00A32767" w:rsidRPr="00177101">
        <w:rPr>
          <w:sz w:val="22"/>
          <w:szCs w:val="22"/>
        </w:rPr>
        <w:t xml:space="preserve"> i bezúplatně </w:t>
      </w:r>
      <w:r w:rsidRPr="00177101">
        <w:rPr>
          <w:sz w:val="22"/>
          <w:szCs w:val="22"/>
        </w:rPr>
        <w:t>návštěvu expozic, výstav a dalších kulturních akcí.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Poskytuje bezúplatně i za úplatu další služby, vyplývající z předmětu činnosti.</w:t>
      </w:r>
    </w:p>
    <w:p w:rsidR="004B75FF" w:rsidRPr="00177101" w:rsidRDefault="00702B3A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V</w:t>
      </w:r>
      <w:r w:rsidR="004B75FF" w:rsidRPr="00177101">
        <w:rPr>
          <w:sz w:val="22"/>
          <w:szCs w:val="22"/>
        </w:rPr>
        <w:t>ybírá poplatky za fotografování, filmování a pořizování videozáznamů, pořizování kopií dokumentů, poskytování fotografií, negativů a ektachromů.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Prodává vlastní i zakoupené upomínkové předměty a další zboží propagující předmět činnosti, kopie, repliky a další rozmnoženiny sbírkových předmětů, výrobky z ušlechtilých materiálů s odpovídající uměleckou úrovní, nosiče audio a video nahrávek.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Poskytuje za úplatu i bezplatně služby konzervátorských a restaurátorských dílen, učeben a laboratoří</w:t>
      </w:r>
      <w:r w:rsidR="004E7790"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Poskytuje reklamní služby při zpřístupňování sbírek</w:t>
      </w:r>
      <w:r w:rsidR="00A32767" w:rsidRPr="00177101">
        <w:rPr>
          <w:sz w:val="22"/>
          <w:szCs w:val="22"/>
        </w:rPr>
        <w:t xml:space="preserve"> a prezentaci své činnosti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Zpracovává odborné posudky, rešerše a expertizy</w:t>
      </w:r>
      <w:r w:rsidR="002F1695" w:rsidRPr="00177101">
        <w:rPr>
          <w:sz w:val="22"/>
          <w:szCs w:val="22"/>
        </w:rPr>
        <w:t xml:space="preserve"> za úplatu i bezúplatně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p) Poskytuje informační služby související s předmětem činnosti</w:t>
      </w:r>
      <w:r w:rsidR="00702B3A" w:rsidRPr="00177101">
        <w:rPr>
          <w:sz w:val="22"/>
          <w:szCs w:val="22"/>
        </w:rPr>
        <w:t>.</w:t>
      </w:r>
    </w:p>
    <w:p w:rsidR="004B75FF" w:rsidRPr="00177101" w:rsidRDefault="004B75FF" w:rsidP="002516B4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q) Ve smyslu přílohy č. 5 vyhlášky Ministerstva kultury č. 275/2000 Sb., kterou se provádí zákon</w:t>
      </w:r>
      <w:r w:rsidR="005169AF" w:rsidRPr="00177101">
        <w:rPr>
          <w:sz w:val="22"/>
          <w:szCs w:val="22"/>
        </w:rPr>
        <w:t xml:space="preserve">                </w:t>
      </w:r>
      <w:r w:rsidR="002B70D7">
        <w:rPr>
          <w:sz w:val="22"/>
          <w:szCs w:val="22"/>
        </w:rPr>
        <w:t xml:space="preserve">                  </w:t>
      </w:r>
      <w:r w:rsidRPr="00177101">
        <w:rPr>
          <w:sz w:val="22"/>
          <w:szCs w:val="22"/>
        </w:rPr>
        <w:t>č. 122/2000 Sb., o ochraně sbírek muzejní povahy a o změně některých dalších zákonů</w:t>
      </w:r>
      <w:r w:rsidR="008A628E" w:rsidRPr="00177101">
        <w:rPr>
          <w:sz w:val="22"/>
          <w:szCs w:val="22"/>
        </w:rPr>
        <w:t>,</w:t>
      </w:r>
      <w:r w:rsidRPr="00177101">
        <w:rPr>
          <w:sz w:val="22"/>
          <w:szCs w:val="22"/>
        </w:rPr>
        <w:t xml:space="preserve"> poskytuje odbornou pomoc a služby vlastníkům sbírek muzejní povahy.</w:t>
      </w:r>
    </w:p>
    <w:p w:rsidR="004B75FF" w:rsidRPr="00177101" w:rsidRDefault="00702B3A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r) O</w:t>
      </w:r>
      <w:r w:rsidR="004B75FF" w:rsidRPr="00177101">
        <w:rPr>
          <w:sz w:val="22"/>
          <w:szCs w:val="22"/>
        </w:rPr>
        <w:t>rganizace je poskytovatelem standardizovaných veřejných služeb podle zákona č. 483/2004 Sb., kterým se mění zákon č. 122/2000 Sb.., o ochraně sbírek muzejní povahy a o změně některých dalších zákonů, ve znění zákona č. 186/2004 Sb.</w:t>
      </w:r>
    </w:p>
    <w:p w:rsidR="002F1695" w:rsidRPr="00177101" w:rsidRDefault="002F1695" w:rsidP="00F13C28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s) Poskytuje za</w:t>
      </w:r>
      <w:r w:rsidR="00244F22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úplatu i bezúplatně pronájem prostor,</w:t>
      </w:r>
      <w:r w:rsidR="00244F22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pokud to není v rozporu s</w:t>
      </w:r>
      <w:r w:rsidR="00774DB6" w:rsidRPr="00177101">
        <w:rPr>
          <w:sz w:val="22"/>
          <w:szCs w:val="22"/>
        </w:rPr>
        <w:t> obecně platnými právními</w:t>
      </w:r>
      <w:r w:rsidRPr="00177101">
        <w:rPr>
          <w:sz w:val="22"/>
          <w:szCs w:val="22"/>
        </w:rPr>
        <w:t xml:space="preserve"> předpisy</w:t>
      </w:r>
      <w:r w:rsidR="00244F22" w:rsidRPr="00177101">
        <w:rPr>
          <w:sz w:val="22"/>
          <w:szCs w:val="22"/>
        </w:rPr>
        <w:t>.</w:t>
      </w:r>
    </w:p>
    <w:p w:rsidR="006F4CEA" w:rsidRPr="00177101" w:rsidRDefault="006F4CEA" w:rsidP="0006163C">
      <w:pPr>
        <w:spacing w:before="200" w:line="240" w:lineRule="atLeast"/>
        <w:ind w:left="-567" w:right="-567"/>
        <w:jc w:val="center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IV.</w:t>
      </w:r>
    </w:p>
    <w:p w:rsidR="004B75FF" w:rsidRPr="00177101" w:rsidRDefault="006F4CEA" w:rsidP="0006163C">
      <w:pPr>
        <w:spacing w:before="200" w:line="240" w:lineRule="atLeast"/>
        <w:ind w:left="-567" w:right="-567"/>
        <w:jc w:val="center"/>
        <w:rPr>
          <w:sz w:val="22"/>
          <w:szCs w:val="22"/>
        </w:rPr>
      </w:pPr>
      <w:r w:rsidRPr="00177101">
        <w:rPr>
          <w:b/>
          <w:sz w:val="22"/>
          <w:szCs w:val="22"/>
        </w:rPr>
        <w:t>Zásady pro řízení, činnost a hospodaření UPM</w:t>
      </w:r>
    </w:p>
    <w:p w:rsidR="004B75FF" w:rsidRPr="00177101" w:rsidRDefault="004B75FF" w:rsidP="0006163C">
      <w:pPr>
        <w:spacing w:before="20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Pro plnění poslání </w:t>
      </w:r>
      <w:r w:rsidR="005C2DA6" w:rsidRPr="00177101">
        <w:rPr>
          <w:sz w:val="22"/>
          <w:szCs w:val="22"/>
        </w:rPr>
        <w:t>UPM</w:t>
      </w:r>
      <w:r w:rsidRPr="00177101">
        <w:rPr>
          <w:sz w:val="22"/>
          <w:szCs w:val="22"/>
        </w:rPr>
        <w:t xml:space="preserve"> a </w:t>
      </w:r>
      <w:r w:rsidR="002516B4" w:rsidRPr="00177101">
        <w:rPr>
          <w:sz w:val="22"/>
          <w:szCs w:val="22"/>
        </w:rPr>
        <w:t>jeho rozvoj vypracovává ředitel</w:t>
      </w:r>
      <w:r w:rsidRPr="00177101">
        <w:rPr>
          <w:sz w:val="22"/>
          <w:szCs w:val="22"/>
        </w:rPr>
        <w:t xml:space="preserve"> návrhy </w:t>
      </w:r>
      <w:r w:rsidR="008A628E" w:rsidRPr="00177101">
        <w:rPr>
          <w:sz w:val="22"/>
          <w:szCs w:val="22"/>
        </w:rPr>
        <w:t xml:space="preserve">střednědobých, </w:t>
      </w:r>
      <w:r w:rsidRPr="00177101">
        <w:rPr>
          <w:sz w:val="22"/>
          <w:szCs w:val="22"/>
        </w:rPr>
        <w:t xml:space="preserve">dlouhodobých </w:t>
      </w:r>
      <w:r w:rsidR="007B36B3">
        <w:rPr>
          <w:sz w:val="22"/>
          <w:szCs w:val="22"/>
        </w:rPr>
        <w:t xml:space="preserve">                                </w:t>
      </w:r>
      <w:r w:rsidRPr="00177101">
        <w:rPr>
          <w:sz w:val="22"/>
          <w:szCs w:val="22"/>
        </w:rPr>
        <w:t>a výhledových plánů činnosti muzea a rozpracovává je do ročních plánů</w:t>
      </w:r>
      <w:r w:rsidR="008A628E" w:rsidRPr="00177101">
        <w:rPr>
          <w:sz w:val="22"/>
          <w:szCs w:val="22"/>
        </w:rPr>
        <w:t>. Plány činnosti muzea ředitel projednává s</w:t>
      </w:r>
      <w:r w:rsidR="007D3DFB" w:rsidRPr="00177101">
        <w:rPr>
          <w:sz w:val="22"/>
          <w:szCs w:val="22"/>
        </w:rPr>
        <w:t xml:space="preserve"> vedením a </w:t>
      </w:r>
      <w:r w:rsidR="008A628E" w:rsidRPr="00177101">
        <w:rPr>
          <w:sz w:val="22"/>
          <w:szCs w:val="22"/>
        </w:rPr>
        <w:t xml:space="preserve">Radou UPM, následně předkládá </w:t>
      </w:r>
      <w:r w:rsidRPr="00177101">
        <w:rPr>
          <w:sz w:val="22"/>
          <w:szCs w:val="22"/>
        </w:rPr>
        <w:t>MK ČR na vědomí.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Souběžně s návrhem plánů činnosti se sestavují rozpočty na finanční krytí všech potřeb muzea nutných pro zajištění činnosti a provozu muzea, a tím i jeho plynulého rozvoje.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Všechny otázky související s organizací, řízením a provozem muzea se řeší v duchu poslání muzea a jeho </w:t>
      </w:r>
      <w:r w:rsidR="008A628E" w:rsidRPr="00177101">
        <w:rPr>
          <w:sz w:val="22"/>
          <w:szCs w:val="22"/>
        </w:rPr>
        <w:t>zřizovací listiny.</w:t>
      </w:r>
      <w:r w:rsidRPr="00177101">
        <w:rPr>
          <w:sz w:val="22"/>
          <w:szCs w:val="22"/>
        </w:rPr>
        <w:t xml:space="preserve"> Ředitel muzea prostřednictvím svých </w:t>
      </w:r>
      <w:r w:rsidR="008A628E" w:rsidRPr="00177101">
        <w:rPr>
          <w:sz w:val="22"/>
          <w:szCs w:val="22"/>
        </w:rPr>
        <w:t xml:space="preserve">přímo řízených </w:t>
      </w:r>
      <w:r w:rsidRPr="00177101">
        <w:rPr>
          <w:sz w:val="22"/>
          <w:szCs w:val="22"/>
        </w:rPr>
        <w:t xml:space="preserve">zástupců a </w:t>
      </w:r>
      <w:r w:rsidR="008A628E" w:rsidRPr="00177101">
        <w:rPr>
          <w:sz w:val="22"/>
          <w:szCs w:val="22"/>
        </w:rPr>
        <w:t>dalších</w:t>
      </w:r>
      <w:r w:rsidRPr="00177101">
        <w:rPr>
          <w:sz w:val="22"/>
          <w:szCs w:val="22"/>
        </w:rPr>
        <w:t xml:space="preserve"> vedoucích </w:t>
      </w:r>
      <w:r w:rsidR="00B50533" w:rsidRPr="00177101">
        <w:rPr>
          <w:sz w:val="22"/>
          <w:szCs w:val="22"/>
        </w:rPr>
        <w:t xml:space="preserve">zaměstnanců </w:t>
      </w:r>
      <w:r w:rsidRPr="00177101">
        <w:rPr>
          <w:sz w:val="22"/>
          <w:szCs w:val="22"/>
        </w:rPr>
        <w:t>zajišťuje podmínky pro operativní a samostatné plnění úkolů muzea na všech stupních řízení.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Vedoucí </w:t>
      </w:r>
      <w:r w:rsidR="00B50533" w:rsidRPr="00177101">
        <w:rPr>
          <w:sz w:val="22"/>
          <w:szCs w:val="22"/>
        </w:rPr>
        <w:t>zaměstnanci</w:t>
      </w:r>
      <w:r w:rsidRPr="00177101">
        <w:rPr>
          <w:sz w:val="22"/>
          <w:szCs w:val="22"/>
        </w:rPr>
        <w:t xml:space="preserve"> řídí a zároveň kontrolují jim podřízené </w:t>
      </w:r>
      <w:r w:rsidR="00B50533" w:rsidRPr="00177101">
        <w:rPr>
          <w:sz w:val="22"/>
          <w:szCs w:val="22"/>
        </w:rPr>
        <w:t>zaměstnance</w:t>
      </w:r>
      <w:r w:rsidRPr="00177101">
        <w:rPr>
          <w:sz w:val="22"/>
          <w:szCs w:val="22"/>
        </w:rPr>
        <w:t xml:space="preserve"> a odpovídají za plnění úkolů stanovených přijatým plánem činnosti či zadaných ředitelem, včetně dodržování </w:t>
      </w:r>
      <w:r w:rsidR="008A628E" w:rsidRPr="00177101">
        <w:rPr>
          <w:sz w:val="22"/>
          <w:szCs w:val="22"/>
        </w:rPr>
        <w:t xml:space="preserve">jim daných </w:t>
      </w:r>
      <w:r w:rsidRPr="00177101">
        <w:rPr>
          <w:sz w:val="22"/>
          <w:szCs w:val="22"/>
        </w:rPr>
        <w:t>finančních limitů; jsou povinni své úseky o dění v muzeu pravidelně informovat.</w:t>
      </w:r>
      <w:r w:rsidR="007D3DFB" w:rsidRPr="00177101">
        <w:rPr>
          <w:sz w:val="22"/>
          <w:szCs w:val="22"/>
        </w:rPr>
        <w:t xml:space="preserve"> </w:t>
      </w:r>
      <w:r w:rsidR="00B50533" w:rsidRPr="00177101">
        <w:rPr>
          <w:sz w:val="22"/>
          <w:szCs w:val="22"/>
        </w:rPr>
        <w:t>Odpovídají</w:t>
      </w:r>
      <w:r w:rsidR="007D3DFB" w:rsidRPr="00177101">
        <w:rPr>
          <w:sz w:val="22"/>
          <w:szCs w:val="22"/>
        </w:rPr>
        <w:t xml:space="preserve"> za dodržování předpisů PO, CO a BOZP</w:t>
      </w:r>
      <w:r w:rsidR="005113B4" w:rsidRPr="00177101">
        <w:rPr>
          <w:sz w:val="22"/>
          <w:szCs w:val="22"/>
        </w:rPr>
        <w:t>, ostrahy a ochrany sbírek</w:t>
      </w:r>
      <w:r w:rsidR="007D3DFB" w:rsidRPr="00177101">
        <w:rPr>
          <w:sz w:val="22"/>
          <w:szCs w:val="22"/>
        </w:rPr>
        <w:t xml:space="preserve"> podřízenými </w:t>
      </w:r>
      <w:r w:rsidR="00B50533" w:rsidRPr="00177101">
        <w:rPr>
          <w:sz w:val="22"/>
          <w:szCs w:val="22"/>
        </w:rPr>
        <w:t>zaměstnanci</w:t>
      </w:r>
      <w:r w:rsidR="007D3DFB"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Odpovědný vedoucí má právo samostatně rozhodovat v rozsahu oprávnění vymezeného organizačním řádem a příkazy nadřízeného. Ve styku jednotlivých složek platí zásada jednoho nadřízeného, který koordinuje úkoly.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lastRenderedPageBreak/>
        <w:t xml:space="preserve"> - Zaměstnanci, kteří podle příslušných předpisů jsou povinni převzít smluvní hmotnou zodpovědnost, ručí plně za hodnoty jim svěřené. Ostatní </w:t>
      </w:r>
      <w:r w:rsidR="00B50533" w:rsidRPr="00177101">
        <w:rPr>
          <w:sz w:val="22"/>
          <w:szCs w:val="22"/>
        </w:rPr>
        <w:t>zaměstnanci</w:t>
      </w:r>
      <w:r w:rsidRPr="00177101">
        <w:rPr>
          <w:sz w:val="22"/>
          <w:szCs w:val="22"/>
        </w:rPr>
        <w:t xml:space="preserve"> mají hmotnou odpovědnost obecnou a podle </w:t>
      </w:r>
      <w:r w:rsidR="008A628E" w:rsidRPr="00177101">
        <w:rPr>
          <w:sz w:val="22"/>
          <w:szCs w:val="22"/>
        </w:rPr>
        <w:t xml:space="preserve">obecně závazných </w:t>
      </w:r>
      <w:r w:rsidRPr="00177101">
        <w:rPr>
          <w:sz w:val="22"/>
          <w:szCs w:val="22"/>
        </w:rPr>
        <w:t>předpisů ručí za škody vzniklé zanedbáním svých povinností.</w:t>
      </w:r>
    </w:p>
    <w:p w:rsidR="004B75FF" w:rsidRPr="00177101" w:rsidRDefault="004B75FF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Zaměstnanci jsou povinni dbát všech platných zákonů</w:t>
      </w:r>
      <w:r w:rsidR="008A628E" w:rsidRPr="00177101">
        <w:rPr>
          <w:sz w:val="22"/>
          <w:szCs w:val="22"/>
        </w:rPr>
        <w:t>, vyhlášek a dalších nařízení</w:t>
      </w:r>
      <w:r w:rsidRPr="00177101">
        <w:rPr>
          <w:sz w:val="22"/>
          <w:szCs w:val="22"/>
        </w:rPr>
        <w:t xml:space="preserve"> i vnitřních předpisů muzea.</w:t>
      </w:r>
    </w:p>
    <w:p w:rsidR="004B75FF" w:rsidRPr="00177101" w:rsidRDefault="00702B3A" w:rsidP="00F13C28">
      <w:pPr>
        <w:spacing w:before="60" w:line="240" w:lineRule="atLeast"/>
        <w:ind w:left="-426" w:right="-567" w:hanging="141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</w:t>
      </w:r>
      <w:r w:rsidR="004B75FF" w:rsidRPr="00177101">
        <w:rPr>
          <w:sz w:val="22"/>
          <w:szCs w:val="22"/>
        </w:rPr>
        <w:t xml:space="preserve">Zaměstnanci mají povinnost dodržovat zásady etického kodexu muzeí ICOM a svým jednáním </w:t>
      </w:r>
      <w:r w:rsidR="008A5909" w:rsidRPr="00177101">
        <w:rPr>
          <w:sz w:val="22"/>
          <w:szCs w:val="22"/>
        </w:rPr>
        <w:t xml:space="preserve">                </w:t>
      </w:r>
      <w:r w:rsidR="002B70D7">
        <w:rPr>
          <w:sz w:val="22"/>
          <w:szCs w:val="22"/>
        </w:rPr>
        <w:t xml:space="preserve">                  </w:t>
      </w:r>
      <w:r w:rsidR="004B75FF" w:rsidRPr="00177101">
        <w:rPr>
          <w:sz w:val="22"/>
          <w:szCs w:val="22"/>
        </w:rPr>
        <w:t xml:space="preserve">a vystupováním reprezentovat </w:t>
      </w:r>
      <w:r w:rsidR="002A797F" w:rsidRPr="00177101">
        <w:rPr>
          <w:sz w:val="22"/>
          <w:szCs w:val="22"/>
        </w:rPr>
        <w:t>organizaci a nepoškozovat její zájmy</w:t>
      </w:r>
      <w:r w:rsidR="00855464" w:rsidRPr="00177101">
        <w:rPr>
          <w:sz w:val="22"/>
          <w:szCs w:val="22"/>
        </w:rPr>
        <w:t xml:space="preserve"> a dobré jméno.</w:t>
      </w: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rPr>
          <w:sz w:val="22"/>
          <w:szCs w:val="22"/>
        </w:rPr>
      </w:pPr>
    </w:p>
    <w:p w:rsidR="004B75FF" w:rsidRPr="00177101" w:rsidRDefault="002337F4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V</w:t>
      </w:r>
      <w:r w:rsidR="004B75FF" w:rsidRPr="00177101">
        <w:rPr>
          <w:b/>
          <w:sz w:val="22"/>
          <w:szCs w:val="22"/>
        </w:rPr>
        <w:t>.</w:t>
      </w: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 xml:space="preserve">Organizační uspořádání </w:t>
      </w:r>
      <w:r w:rsidR="008E5E02" w:rsidRPr="00177101">
        <w:rPr>
          <w:b/>
          <w:sz w:val="22"/>
          <w:szCs w:val="22"/>
          <w:u w:val="single"/>
        </w:rPr>
        <w:t>UPM</w:t>
      </w:r>
    </w:p>
    <w:p w:rsidR="002337F4" w:rsidRPr="00177101" w:rsidRDefault="002337F4" w:rsidP="007B36B3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</w:p>
    <w:p w:rsidR="002337F4" w:rsidRPr="00177101" w:rsidRDefault="002337F4" w:rsidP="007B36B3">
      <w:pPr>
        <w:numPr>
          <w:ilvl w:val="0"/>
          <w:numId w:val="30"/>
        </w:numPr>
        <w:spacing w:before="120" w:line="240" w:lineRule="atLeast"/>
        <w:ind w:right="-567"/>
        <w:jc w:val="both"/>
        <w:rPr>
          <w:b/>
          <w:sz w:val="22"/>
          <w:szCs w:val="22"/>
          <w:u w:val="single"/>
        </w:rPr>
      </w:pPr>
      <w:r w:rsidRPr="00177101">
        <w:rPr>
          <w:sz w:val="22"/>
          <w:szCs w:val="22"/>
        </w:rPr>
        <w:t>V čele UPM stojí ředitel</w:t>
      </w:r>
      <w:r w:rsidR="009B397B" w:rsidRPr="00177101">
        <w:rPr>
          <w:sz w:val="22"/>
          <w:szCs w:val="22"/>
        </w:rPr>
        <w:t>/</w:t>
      </w:r>
      <w:proofErr w:type="spellStart"/>
      <w:r w:rsidR="009B397B" w:rsidRPr="00177101">
        <w:rPr>
          <w:sz w:val="22"/>
          <w:szCs w:val="22"/>
        </w:rPr>
        <w:t>ka</w:t>
      </w:r>
      <w:proofErr w:type="spellEnd"/>
      <w:r w:rsidRPr="00177101">
        <w:rPr>
          <w:sz w:val="22"/>
          <w:szCs w:val="22"/>
        </w:rPr>
        <w:t>, který je statutárním orgánem UPM. Ředitel je jmenován a odvoláván ministrem kultury, jemuž se zároveň zodpovídá za plnění úkolů</w:t>
      </w:r>
    </w:p>
    <w:p w:rsidR="002337F4" w:rsidRPr="00177101" w:rsidRDefault="002337F4" w:rsidP="007B36B3">
      <w:pPr>
        <w:numPr>
          <w:ilvl w:val="0"/>
          <w:numId w:val="30"/>
        </w:numPr>
        <w:spacing w:before="120" w:line="240" w:lineRule="atLeast"/>
        <w:ind w:right="-567"/>
        <w:jc w:val="both"/>
        <w:rPr>
          <w:b/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Ředitel jako statutární orgán jmenuje svého statutárního zástupce, zpravidla z vedoucích </w:t>
      </w:r>
      <w:r w:rsidR="00B50533" w:rsidRPr="00177101">
        <w:rPr>
          <w:sz w:val="22"/>
          <w:szCs w:val="22"/>
        </w:rPr>
        <w:t xml:space="preserve">zaměstnanců </w:t>
      </w:r>
      <w:r w:rsidRPr="00177101">
        <w:rPr>
          <w:sz w:val="22"/>
          <w:szCs w:val="22"/>
        </w:rPr>
        <w:t xml:space="preserve">UPM. Zástupce statutárního orgánu zastupuje ředitele v době jeho nepřítomnosti v plném rozsahu jeho práv a povinností, s výjimkou provádění organizačních změn a jmenování a odvolávání vedoucích </w:t>
      </w:r>
      <w:r w:rsidR="00B50533" w:rsidRPr="00177101">
        <w:rPr>
          <w:sz w:val="22"/>
          <w:szCs w:val="22"/>
        </w:rPr>
        <w:t>zaměstnanců.</w:t>
      </w:r>
    </w:p>
    <w:p w:rsidR="004B75FF" w:rsidRPr="00177101" w:rsidRDefault="002A797F" w:rsidP="007B36B3">
      <w:pPr>
        <w:numPr>
          <w:ilvl w:val="0"/>
          <w:numId w:val="30"/>
        </w:numPr>
        <w:spacing w:before="24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UPM </w:t>
      </w:r>
      <w:r w:rsidR="004B75FF" w:rsidRPr="00177101">
        <w:rPr>
          <w:sz w:val="22"/>
          <w:szCs w:val="22"/>
        </w:rPr>
        <w:t>se člení na ředitelství</w:t>
      </w:r>
      <w:r w:rsidR="000B1E03" w:rsidRPr="00177101">
        <w:rPr>
          <w:sz w:val="22"/>
          <w:szCs w:val="22"/>
        </w:rPr>
        <w:t xml:space="preserve"> UPM</w:t>
      </w:r>
      <w:r w:rsidR="004B75FF" w:rsidRPr="00177101">
        <w:rPr>
          <w:sz w:val="22"/>
          <w:szCs w:val="22"/>
        </w:rPr>
        <w:t xml:space="preserve">, </w:t>
      </w:r>
      <w:r w:rsidR="000B1E03" w:rsidRPr="00177101">
        <w:rPr>
          <w:sz w:val="22"/>
          <w:szCs w:val="22"/>
        </w:rPr>
        <w:t>které zahrnuje útvary přímo podřízené řediteli UPM, sekci ředitele sbírek a výzkumu, sekci správního ředitele</w:t>
      </w:r>
      <w:r w:rsidR="00855464" w:rsidRPr="00177101">
        <w:rPr>
          <w:sz w:val="22"/>
          <w:szCs w:val="22"/>
        </w:rPr>
        <w:t xml:space="preserve"> a sekci specializované veřejné knihovny UPM</w:t>
      </w:r>
      <w:r w:rsidR="000B1E03" w:rsidRPr="00177101">
        <w:rPr>
          <w:sz w:val="22"/>
          <w:szCs w:val="22"/>
        </w:rPr>
        <w:t xml:space="preserve">, </w:t>
      </w:r>
      <w:r w:rsidR="00C535A4" w:rsidRPr="00177101">
        <w:rPr>
          <w:sz w:val="22"/>
          <w:szCs w:val="22"/>
        </w:rPr>
        <w:t>v rámci nich na oddělení</w:t>
      </w:r>
      <w:r w:rsidR="00205C58" w:rsidRPr="00177101">
        <w:rPr>
          <w:sz w:val="22"/>
          <w:szCs w:val="22"/>
        </w:rPr>
        <w:t xml:space="preserve"> a </w:t>
      </w:r>
      <w:r w:rsidR="00C535A4" w:rsidRPr="00177101">
        <w:rPr>
          <w:sz w:val="22"/>
          <w:szCs w:val="22"/>
        </w:rPr>
        <w:t>referáty,</w:t>
      </w:r>
      <w:r w:rsidR="002337F4" w:rsidRPr="00177101">
        <w:rPr>
          <w:sz w:val="22"/>
          <w:szCs w:val="22"/>
        </w:rPr>
        <w:t xml:space="preserve"> </w:t>
      </w:r>
      <w:r w:rsidR="00A14AA5" w:rsidRPr="00177101">
        <w:rPr>
          <w:sz w:val="22"/>
          <w:szCs w:val="22"/>
        </w:rPr>
        <w:t>a to</w:t>
      </w:r>
      <w:r w:rsidR="002337F4" w:rsidRPr="00177101">
        <w:rPr>
          <w:sz w:val="22"/>
          <w:szCs w:val="22"/>
        </w:rPr>
        <w:t xml:space="preserve"> </w:t>
      </w:r>
      <w:r w:rsidR="004B75FF" w:rsidRPr="00177101">
        <w:rPr>
          <w:sz w:val="22"/>
          <w:szCs w:val="22"/>
        </w:rPr>
        <w:t xml:space="preserve">podle činnosti </w:t>
      </w:r>
      <w:r w:rsidR="00855464" w:rsidRPr="00177101">
        <w:rPr>
          <w:sz w:val="22"/>
          <w:szCs w:val="22"/>
        </w:rPr>
        <w:t>jednotlivých útvarů</w:t>
      </w:r>
      <w:r w:rsidR="004B75FF" w:rsidRPr="00177101">
        <w:rPr>
          <w:sz w:val="22"/>
          <w:szCs w:val="22"/>
        </w:rPr>
        <w:t>.</w:t>
      </w:r>
    </w:p>
    <w:p w:rsidR="007D3DFB" w:rsidRPr="00177101" w:rsidRDefault="007D3DFB" w:rsidP="007B36B3">
      <w:pPr>
        <w:numPr>
          <w:ilvl w:val="0"/>
          <w:numId w:val="30"/>
        </w:numPr>
        <w:spacing w:before="24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Činnost UPM probíhá na pracovištích v historické budově, centrálním depozitá</w:t>
      </w:r>
      <w:r w:rsidR="00FE7A56" w:rsidRPr="00177101">
        <w:rPr>
          <w:sz w:val="22"/>
          <w:szCs w:val="22"/>
        </w:rPr>
        <w:t>ři a zámku v Kamenici nad Lipou, ke kterým má UPM právo hospodaření.</w:t>
      </w:r>
    </w:p>
    <w:p w:rsidR="007D3DFB" w:rsidRPr="00177101" w:rsidRDefault="007D3DFB" w:rsidP="007B36B3">
      <w:pPr>
        <w:spacing w:before="120" w:line="240" w:lineRule="atLeast"/>
        <w:ind w:right="-567"/>
        <w:jc w:val="both"/>
        <w:rPr>
          <w:sz w:val="22"/>
          <w:szCs w:val="22"/>
        </w:rPr>
        <w:sectPr w:rsidR="007D3DFB" w:rsidRPr="00177101">
          <w:footerReference w:type="even" r:id="rId8"/>
          <w:footerReference w:type="default" r:id="rId9"/>
          <w:pgSz w:w="11906" w:h="16838"/>
          <w:pgMar w:top="993" w:right="1800" w:bottom="851" w:left="1800" w:header="708" w:footer="708" w:gutter="0"/>
          <w:cols w:space="708"/>
        </w:sectPr>
      </w:pPr>
    </w:p>
    <w:p w:rsidR="004B75FF" w:rsidRPr="00177101" w:rsidRDefault="004B75FF" w:rsidP="007A3CE7">
      <w:pPr>
        <w:spacing w:before="240" w:line="240" w:lineRule="atLeast"/>
        <w:ind w:right="-567"/>
        <w:jc w:val="both"/>
        <w:outlineLvl w:val="0"/>
        <w:rPr>
          <w:sz w:val="22"/>
          <w:szCs w:val="22"/>
        </w:rPr>
      </w:pPr>
    </w:p>
    <w:p w:rsidR="00A14AA5" w:rsidRPr="00177101" w:rsidRDefault="002337F4" w:rsidP="00A14AA5">
      <w:pPr>
        <w:spacing w:before="24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V</w:t>
      </w:r>
      <w:r w:rsidR="00DD7DD8" w:rsidRPr="00177101">
        <w:rPr>
          <w:b/>
          <w:sz w:val="22"/>
          <w:szCs w:val="22"/>
          <w:u w:val="single"/>
        </w:rPr>
        <w:t>I.</w:t>
      </w:r>
    </w:p>
    <w:p w:rsidR="004B75FF" w:rsidRPr="00177101" w:rsidRDefault="00A40878" w:rsidP="00A14AA5">
      <w:pPr>
        <w:spacing w:before="24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O</w:t>
      </w:r>
      <w:r w:rsidR="004B75FF" w:rsidRPr="00177101">
        <w:rPr>
          <w:b/>
          <w:sz w:val="22"/>
          <w:szCs w:val="22"/>
          <w:u w:val="single"/>
        </w:rPr>
        <w:t xml:space="preserve">rganizační struktura </w:t>
      </w:r>
      <w:r w:rsidR="002337F4" w:rsidRPr="00177101">
        <w:rPr>
          <w:b/>
          <w:sz w:val="22"/>
          <w:szCs w:val="22"/>
          <w:u w:val="single"/>
        </w:rPr>
        <w:t>UPM</w:t>
      </w:r>
      <w:r w:rsidR="004B75FF" w:rsidRPr="00177101">
        <w:rPr>
          <w:b/>
          <w:sz w:val="22"/>
          <w:szCs w:val="22"/>
          <w:u w:val="single"/>
        </w:rPr>
        <w:t>:</w:t>
      </w:r>
    </w:p>
    <w:p w:rsidR="00481005" w:rsidRPr="00177101" w:rsidRDefault="00A40878" w:rsidP="00F13C28">
      <w:pPr>
        <w:spacing w:before="24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Organizační struktura UPM je </w:t>
      </w:r>
      <w:r w:rsidR="00FE7A56" w:rsidRPr="00177101">
        <w:rPr>
          <w:sz w:val="22"/>
          <w:szCs w:val="22"/>
        </w:rPr>
        <w:t>znázorněna ve sché</w:t>
      </w:r>
      <w:r w:rsidR="002F562A" w:rsidRPr="00177101">
        <w:rPr>
          <w:sz w:val="22"/>
          <w:szCs w:val="22"/>
        </w:rPr>
        <w:t>matu</w:t>
      </w:r>
      <w:r w:rsidRPr="00177101">
        <w:rPr>
          <w:sz w:val="22"/>
          <w:szCs w:val="22"/>
        </w:rPr>
        <w:t xml:space="preserve">, </w:t>
      </w:r>
      <w:r w:rsidR="008E78FC" w:rsidRPr="00177101">
        <w:rPr>
          <w:sz w:val="22"/>
          <w:szCs w:val="22"/>
        </w:rPr>
        <w:t xml:space="preserve">které </w:t>
      </w:r>
      <w:r w:rsidRPr="00177101">
        <w:rPr>
          <w:sz w:val="22"/>
          <w:szCs w:val="22"/>
        </w:rPr>
        <w:t>je nedílnou součástí a přílohou tohoto organizačního řádu</w:t>
      </w:r>
      <w:r w:rsidR="00100717" w:rsidRPr="00177101">
        <w:rPr>
          <w:sz w:val="22"/>
          <w:szCs w:val="22"/>
        </w:rPr>
        <w:t xml:space="preserve">. </w:t>
      </w:r>
    </w:p>
    <w:p w:rsidR="004B75FF" w:rsidRPr="00177101" w:rsidRDefault="004B75FF" w:rsidP="00F13C28">
      <w:pPr>
        <w:spacing w:before="24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1.  </w:t>
      </w:r>
      <w:r w:rsidR="002F562A" w:rsidRPr="00177101">
        <w:rPr>
          <w:b/>
          <w:sz w:val="22"/>
          <w:szCs w:val="22"/>
        </w:rPr>
        <w:t>Sekce přímo řízená ředitelem</w:t>
      </w:r>
    </w:p>
    <w:p w:rsidR="004B75FF" w:rsidRPr="00177101" w:rsidRDefault="004B75FF" w:rsidP="00F13C28">
      <w:pPr>
        <w:spacing w:before="240" w:line="240" w:lineRule="atLeast"/>
        <w:ind w:left="-567" w:right="-567"/>
        <w:rPr>
          <w:sz w:val="22"/>
          <w:szCs w:val="22"/>
          <w:u w:val="single"/>
        </w:rPr>
        <w:sectPr w:rsidR="004B75FF" w:rsidRPr="00177101">
          <w:type w:val="continuous"/>
          <w:pgSz w:w="11906" w:h="16838"/>
          <w:pgMar w:top="1134" w:right="1800" w:bottom="851" w:left="1800" w:header="708" w:footer="708" w:gutter="0"/>
          <w:cols w:space="521"/>
        </w:sectPr>
      </w:pPr>
      <w:r w:rsidRPr="00177101">
        <w:rPr>
          <w:sz w:val="22"/>
          <w:szCs w:val="22"/>
          <w:u w:val="single"/>
        </w:rPr>
        <w:t>Řediteli jsou přímo podřízen</w:t>
      </w:r>
      <w:r w:rsidR="002516B4" w:rsidRPr="00177101">
        <w:rPr>
          <w:sz w:val="22"/>
          <w:szCs w:val="22"/>
          <w:u w:val="single"/>
        </w:rPr>
        <w:t>i</w:t>
      </w:r>
      <w:r w:rsidRPr="00177101">
        <w:rPr>
          <w:sz w:val="22"/>
          <w:szCs w:val="22"/>
          <w:u w:val="single"/>
        </w:rPr>
        <w:t>:</w:t>
      </w:r>
    </w:p>
    <w:p w:rsidR="004B75FF" w:rsidRPr="00177101" w:rsidRDefault="00F13C28" w:rsidP="00F13C28">
      <w:pPr>
        <w:spacing w:before="120" w:line="240" w:lineRule="atLeast"/>
        <w:ind w:right="-567" w:hanging="1800"/>
        <w:rPr>
          <w:sz w:val="22"/>
          <w:szCs w:val="22"/>
        </w:rPr>
      </w:pPr>
      <w:r w:rsidRPr="00177101">
        <w:rPr>
          <w:i/>
          <w:sz w:val="22"/>
          <w:szCs w:val="22"/>
        </w:rPr>
        <w:t xml:space="preserve">     </w:t>
      </w:r>
      <w:r w:rsidR="00FE7A56" w:rsidRPr="00177101">
        <w:rPr>
          <w:i/>
          <w:sz w:val="22"/>
          <w:szCs w:val="22"/>
        </w:rPr>
        <w:t xml:space="preserve">                 </w:t>
      </w:r>
      <w:r w:rsidR="004B75FF" w:rsidRPr="00177101">
        <w:rPr>
          <w:i/>
          <w:sz w:val="22"/>
          <w:szCs w:val="22"/>
        </w:rPr>
        <w:t xml:space="preserve"> </w:t>
      </w:r>
      <w:r w:rsidR="004B75FF" w:rsidRPr="00177101">
        <w:rPr>
          <w:sz w:val="22"/>
          <w:szCs w:val="22"/>
        </w:rPr>
        <w:t xml:space="preserve">- </w:t>
      </w:r>
      <w:r w:rsidR="002F562A" w:rsidRPr="00177101">
        <w:rPr>
          <w:sz w:val="22"/>
          <w:szCs w:val="22"/>
        </w:rPr>
        <w:t>ř</w:t>
      </w:r>
      <w:r w:rsidR="00100717" w:rsidRPr="00177101">
        <w:rPr>
          <w:sz w:val="22"/>
          <w:szCs w:val="22"/>
        </w:rPr>
        <w:t xml:space="preserve">editel sbírek a výzkumu </w:t>
      </w:r>
    </w:p>
    <w:p w:rsidR="004B75FF" w:rsidRPr="00177101" w:rsidRDefault="002516B4" w:rsidP="00F13C28">
      <w:pPr>
        <w:spacing w:before="120" w:line="240" w:lineRule="atLeast"/>
        <w:ind w:right="-567" w:hanging="180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                    </w:t>
      </w:r>
      <w:r w:rsidR="004B75FF" w:rsidRPr="00177101">
        <w:rPr>
          <w:sz w:val="22"/>
          <w:szCs w:val="22"/>
        </w:rPr>
        <w:t xml:space="preserve">- </w:t>
      </w:r>
      <w:r w:rsidR="002F562A" w:rsidRPr="00177101">
        <w:rPr>
          <w:sz w:val="22"/>
          <w:szCs w:val="22"/>
        </w:rPr>
        <w:t>s</w:t>
      </w:r>
      <w:r w:rsidR="00100717" w:rsidRPr="00177101">
        <w:rPr>
          <w:sz w:val="22"/>
          <w:szCs w:val="22"/>
        </w:rPr>
        <w:t xml:space="preserve">právní ředitel </w:t>
      </w:r>
    </w:p>
    <w:p w:rsidR="00095509" w:rsidRDefault="002516B4" w:rsidP="00095509">
      <w:pPr>
        <w:spacing w:before="120" w:line="240" w:lineRule="atLeast"/>
        <w:ind w:right="-567" w:hanging="180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                    </w:t>
      </w:r>
      <w:r w:rsidR="004B75FF" w:rsidRPr="00177101">
        <w:rPr>
          <w:sz w:val="22"/>
          <w:szCs w:val="22"/>
        </w:rPr>
        <w:t xml:space="preserve">- ředitel </w:t>
      </w:r>
      <w:r w:rsidR="002F562A" w:rsidRPr="00177101">
        <w:rPr>
          <w:sz w:val="22"/>
          <w:szCs w:val="22"/>
        </w:rPr>
        <w:t>k</w:t>
      </w:r>
      <w:r w:rsidR="004B75FF" w:rsidRPr="00177101">
        <w:rPr>
          <w:sz w:val="22"/>
          <w:szCs w:val="22"/>
        </w:rPr>
        <w:t>nihovny</w:t>
      </w:r>
      <w:r w:rsidR="00205C58" w:rsidRPr="00177101">
        <w:rPr>
          <w:sz w:val="22"/>
          <w:szCs w:val="22"/>
        </w:rPr>
        <w:t xml:space="preserve"> UPM</w:t>
      </w:r>
      <w:r w:rsidR="008E5E02" w:rsidRPr="00177101">
        <w:rPr>
          <w:sz w:val="22"/>
          <w:szCs w:val="22"/>
        </w:rPr>
        <w:t xml:space="preserve"> </w:t>
      </w:r>
    </w:p>
    <w:p w:rsidR="004B75FF" w:rsidRPr="00177101" w:rsidRDefault="00095509" w:rsidP="00095509">
      <w:pPr>
        <w:spacing w:before="120" w:line="240" w:lineRule="atLeast"/>
        <w:ind w:right="-567" w:hanging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B75FF" w:rsidRPr="00177101">
        <w:rPr>
          <w:sz w:val="22"/>
          <w:szCs w:val="22"/>
        </w:rPr>
        <w:t xml:space="preserve">- vedoucí </w:t>
      </w:r>
      <w:r w:rsidR="002F562A" w:rsidRPr="00177101">
        <w:rPr>
          <w:sz w:val="22"/>
          <w:szCs w:val="22"/>
        </w:rPr>
        <w:t>o</w:t>
      </w:r>
      <w:r w:rsidR="00205C58" w:rsidRPr="00177101">
        <w:rPr>
          <w:sz w:val="22"/>
          <w:szCs w:val="22"/>
        </w:rPr>
        <w:t xml:space="preserve">ddělení </w:t>
      </w:r>
      <w:r w:rsidR="004B75FF" w:rsidRPr="00177101">
        <w:rPr>
          <w:sz w:val="22"/>
          <w:szCs w:val="22"/>
        </w:rPr>
        <w:t xml:space="preserve">prezentace sbírek </w:t>
      </w:r>
    </w:p>
    <w:p w:rsidR="004B75FF" w:rsidRPr="00177101" w:rsidRDefault="004B75FF" w:rsidP="00F13C28">
      <w:pPr>
        <w:spacing w:before="120" w:line="240" w:lineRule="atLeast"/>
        <w:ind w:left="-567" w:right="-1799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vedoucí </w:t>
      </w:r>
      <w:r w:rsidR="002F562A" w:rsidRPr="00177101">
        <w:rPr>
          <w:sz w:val="22"/>
          <w:szCs w:val="22"/>
        </w:rPr>
        <w:t>o</w:t>
      </w:r>
      <w:r w:rsidR="00205C58" w:rsidRPr="00177101">
        <w:rPr>
          <w:sz w:val="22"/>
          <w:szCs w:val="22"/>
        </w:rPr>
        <w:t>ddělení edukačního a lektorského</w:t>
      </w:r>
      <w:r w:rsidRPr="00177101">
        <w:rPr>
          <w:sz w:val="22"/>
          <w:szCs w:val="22"/>
        </w:rPr>
        <w:t xml:space="preserve"> </w:t>
      </w:r>
    </w:p>
    <w:p w:rsidR="00205C58" w:rsidRPr="00177101" w:rsidRDefault="00205C58" w:rsidP="00F13C28">
      <w:pPr>
        <w:spacing w:before="120" w:line="240" w:lineRule="atLeast"/>
        <w:ind w:left="-567" w:right="-1799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vedoucí </w:t>
      </w:r>
      <w:r w:rsidR="002F562A" w:rsidRPr="00177101">
        <w:rPr>
          <w:sz w:val="22"/>
          <w:szCs w:val="22"/>
        </w:rPr>
        <w:t>o</w:t>
      </w:r>
      <w:r w:rsidRPr="00177101">
        <w:rPr>
          <w:sz w:val="22"/>
          <w:szCs w:val="22"/>
        </w:rPr>
        <w:t>ddělení komunikace a marketingu</w:t>
      </w:r>
    </w:p>
    <w:p w:rsidR="00896FFD" w:rsidRPr="00177101" w:rsidRDefault="00896FFD" w:rsidP="00F13C28">
      <w:pPr>
        <w:spacing w:before="120" w:line="240" w:lineRule="atLeast"/>
        <w:ind w:left="-567" w:right="-1799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2F562A" w:rsidRPr="00177101">
        <w:rPr>
          <w:sz w:val="22"/>
          <w:szCs w:val="22"/>
        </w:rPr>
        <w:t>b</w:t>
      </w:r>
      <w:r w:rsidRPr="00177101">
        <w:rPr>
          <w:sz w:val="22"/>
          <w:szCs w:val="22"/>
        </w:rPr>
        <w:t>ezpečnostní ředitel</w:t>
      </w:r>
    </w:p>
    <w:p w:rsidR="002F562A" w:rsidRPr="00177101" w:rsidRDefault="002F562A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personální referát</w:t>
      </w:r>
    </w:p>
    <w:p w:rsidR="002F562A" w:rsidRPr="00177101" w:rsidRDefault="002F562A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interní audit</w:t>
      </w:r>
    </w:p>
    <w:p w:rsidR="002F562A" w:rsidRPr="00177101" w:rsidRDefault="002F562A" w:rsidP="002F562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</w:t>
      </w:r>
      <w:r w:rsidR="002516B4" w:rsidRPr="00177101">
        <w:rPr>
          <w:sz w:val="22"/>
          <w:szCs w:val="22"/>
        </w:rPr>
        <w:t>feráty sekretariát ředitele UPM</w:t>
      </w:r>
      <w:r w:rsidRPr="00177101">
        <w:rPr>
          <w:sz w:val="22"/>
          <w:szCs w:val="22"/>
        </w:rPr>
        <w:t>, spisové služby a agendy vývozů</w:t>
      </w:r>
    </w:p>
    <w:p w:rsidR="004B75FF" w:rsidRPr="00177101" w:rsidRDefault="004B75FF" w:rsidP="0006163C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AC305D" w:rsidRPr="00177101" w:rsidRDefault="00AC305D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2. Sekce </w:t>
      </w:r>
      <w:r w:rsidR="002F562A" w:rsidRPr="00177101">
        <w:rPr>
          <w:b/>
          <w:sz w:val="22"/>
          <w:szCs w:val="22"/>
        </w:rPr>
        <w:t>ř</w:t>
      </w:r>
      <w:r w:rsidR="00FE7A56" w:rsidRPr="00177101">
        <w:rPr>
          <w:b/>
          <w:sz w:val="22"/>
          <w:szCs w:val="22"/>
        </w:rPr>
        <w:t>editele sbírek a výzkumu</w:t>
      </w:r>
      <w:r w:rsidRPr="00177101">
        <w:rPr>
          <w:b/>
          <w:sz w:val="22"/>
          <w:szCs w:val="22"/>
        </w:rPr>
        <w:t xml:space="preserve"> </w:t>
      </w:r>
    </w:p>
    <w:p w:rsidR="00AC305D" w:rsidRPr="00177101" w:rsidRDefault="00AC305D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lastRenderedPageBreak/>
        <w:t>Řediteli sbírek a výzkumu jsou přímo podřízeny následující útvary:</w:t>
      </w:r>
    </w:p>
    <w:p w:rsidR="009B2689" w:rsidRPr="00177101" w:rsidRDefault="002F562A" w:rsidP="00081C36">
      <w:pPr>
        <w:numPr>
          <w:ilvl w:val="0"/>
          <w:numId w:val="32"/>
        </w:numPr>
        <w:spacing w:before="120" w:line="240" w:lineRule="atLeast"/>
        <w:ind w:right="-567"/>
        <w:jc w:val="both"/>
        <w:rPr>
          <w:strike/>
          <w:sz w:val="22"/>
          <w:szCs w:val="22"/>
        </w:rPr>
      </w:pPr>
      <w:r w:rsidRPr="00177101">
        <w:rPr>
          <w:sz w:val="22"/>
          <w:szCs w:val="22"/>
        </w:rPr>
        <w:t>v</w:t>
      </w:r>
      <w:r w:rsidR="009B2689" w:rsidRPr="00177101">
        <w:rPr>
          <w:sz w:val="22"/>
          <w:szCs w:val="22"/>
        </w:rPr>
        <w:t>edoucí sbírk</w:t>
      </w:r>
      <w:r w:rsidRPr="00177101">
        <w:rPr>
          <w:sz w:val="22"/>
          <w:szCs w:val="22"/>
        </w:rPr>
        <w:t>y</w:t>
      </w:r>
      <w:r w:rsidR="009B2689" w:rsidRPr="00177101">
        <w:rPr>
          <w:sz w:val="22"/>
          <w:szCs w:val="22"/>
        </w:rPr>
        <w:t xml:space="preserve"> </w:t>
      </w:r>
      <w:r w:rsidR="00107285" w:rsidRPr="00177101">
        <w:rPr>
          <w:sz w:val="22"/>
          <w:szCs w:val="22"/>
        </w:rPr>
        <w:t>skla, keramiky a porcelánu</w:t>
      </w:r>
    </w:p>
    <w:p w:rsidR="002F562A" w:rsidRPr="00177101" w:rsidRDefault="002F562A" w:rsidP="00244F22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vedoucí sbírky </w:t>
      </w:r>
      <w:r w:rsidR="00FE7A56" w:rsidRPr="00177101">
        <w:rPr>
          <w:sz w:val="22"/>
          <w:szCs w:val="22"/>
        </w:rPr>
        <w:t xml:space="preserve">užité </w:t>
      </w:r>
      <w:r w:rsidRPr="00177101">
        <w:rPr>
          <w:sz w:val="22"/>
          <w:szCs w:val="22"/>
        </w:rPr>
        <w:t>grafiky</w:t>
      </w:r>
    </w:p>
    <w:p w:rsidR="00FE7A56" w:rsidRPr="00177101" w:rsidRDefault="00FE7A56" w:rsidP="00FE7A56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vedoucí sbírky fotografie</w:t>
      </w:r>
    </w:p>
    <w:p w:rsidR="00F7397D" w:rsidRPr="00177101" w:rsidRDefault="002F562A" w:rsidP="00FE7A56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vedoucí sbírky </w:t>
      </w:r>
      <w:r w:rsidR="00FE7A56" w:rsidRPr="00177101">
        <w:rPr>
          <w:sz w:val="22"/>
          <w:szCs w:val="22"/>
        </w:rPr>
        <w:t>nábytku, prací ze</w:t>
      </w:r>
      <w:r w:rsidRPr="00177101">
        <w:rPr>
          <w:sz w:val="22"/>
          <w:szCs w:val="22"/>
        </w:rPr>
        <w:t xml:space="preserve"> dřeva </w:t>
      </w:r>
      <w:r w:rsidR="00F7397D" w:rsidRPr="00177101">
        <w:rPr>
          <w:sz w:val="22"/>
          <w:szCs w:val="22"/>
        </w:rPr>
        <w:t>a hodin</w:t>
      </w:r>
    </w:p>
    <w:p w:rsidR="00F7397D" w:rsidRPr="00177101" w:rsidRDefault="00FE7A56" w:rsidP="00F7397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vedoucí sbírky kovů</w:t>
      </w:r>
      <w:r w:rsidR="00F7397D" w:rsidRPr="00177101">
        <w:rPr>
          <w:sz w:val="22"/>
          <w:szCs w:val="22"/>
        </w:rPr>
        <w:t xml:space="preserve"> a dalších materiálů</w:t>
      </w:r>
    </w:p>
    <w:p w:rsidR="002F562A" w:rsidRPr="00177101" w:rsidRDefault="002F562A" w:rsidP="00F7397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vedoucí sbírky textilu</w:t>
      </w:r>
      <w:r w:rsidR="00FE7A56" w:rsidRPr="00177101">
        <w:rPr>
          <w:sz w:val="22"/>
          <w:szCs w:val="22"/>
        </w:rPr>
        <w:t>, módy a hraček</w:t>
      </w:r>
    </w:p>
    <w:p w:rsidR="0012366C" w:rsidRPr="00177101" w:rsidRDefault="0012366C" w:rsidP="00F7397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Centrum designu a užitého umění (metodické centrum UPM)</w:t>
      </w:r>
    </w:p>
    <w:p w:rsidR="00AC305D" w:rsidRPr="00177101" w:rsidRDefault="002F562A" w:rsidP="00AC305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</w:t>
      </w:r>
      <w:r w:rsidR="00AC305D" w:rsidRPr="00177101">
        <w:rPr>
          <w:sz w:val="22"/>
          <w:szCs w:val="22"/>
        </w:rPr>
        <w:t xml:space="preserve">edoucí </w:t>
      </w:r>
      <w:r w:rsidRPr="00177101">
        <w:rPr>
          <w:sz w:val="22"/>
          <w:szCs w:val="22"/>
        </w:rPr>
        <w:t>o</w:t>
      </w:r>
      <w:r w:rsidR="00AC305D" w:rsidRPr="00177101">
        <w:rPr>
          <w:sz w:val="22"/>
          <w:szCs w:val="22"/>
        </w:rPr>
        <w:t>ddělení správy a evidence sbírek (OSES)</w:t>
      </w:r>
    </w:p>
    <w:p w:rsidR="003F75FD" w:rsidRPr="00177101" w:rsidRDefault="002F562A" w:rsidP="005547C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</w:t>
      </w:r>
      <w:r w:rsidR="00AC305D" w:rsidRPr="00177101">
        <w:rPr>
          <w:sz w:val="22"/>
          <w:szCs w:val="22"/>
        </w:rPr>
        <w:t>edoucí restaurátorského oddělení</w:t>
      </w:r>
    </w:p>
    <w:p w:rsidR="0012366C" w:rsidRPr="00177101" w:rsidRDefault="0012366C" w:rsidP="0012366C">
      <w:pPr>
        <w:numPr>
          <w:ilvl w:val="0"/>
          <w:numId w:val="32"/>
        </w:numPr>
        <w:spacing w:before="120" w:line="240" w:lineRule="atLeast"/>
        <w:ind w:right="-567"/>
        <w:jc w:val="both"/>
        <w:rPr>
          <w:strike/>
          <w:sz w:val="22"/>
          <w:szCs w:val="22"/>
        </w:rPr>
      </w:pPr>
      <w:r w:rsidRPr="00177101">
        <w:rPr>
          <w:sz w:val="22"/>
          <w:szCs w:val="22"/>
        </w:rPr>
        <w:t xml:space="preserve">vedoucí oddělení vědy a výzkumu (vědecký tajemník) </w:t>
      </w:r>
    </w:p>
    <w:p w:rsidR="007A3CE7" w:rsidRPr="00177101" w:rsidRDefault="007A3CE7" w:rsidP="00917A90">
      <w:pPr>
        <w:spacing w:before="120" w:line="240" w:lineRule="atLeast"/>
        <w:ind w:right="-567"/>
        <w:jc w:val="both"/>
        <w:rPr>
          <w:b/>
          <w:sz w:val="22"/>
          <w:szCs w:val="22"/>
        </w:rPr>
      </w:pPr>
    </w:p>
    <w:p w:rsidR="00AC305D" w:rsidRPr="00177101" w:rsidRDefault="002F562A" w:rsidP="0006163C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3.  </w:t>
      </w:r>
      <w:r w:rsidR="00AC305D" w:rsidRPr="00177101">
        <w:rPr>
          <w:b/>
          <w:sz w:val="22"/>
          <w:szCs w:val="22"/>
        </w:rPr>
        <w:t xml:space="preserve">Sekce </w:t>
      </w:r>
      <w:r w:rsidRPr="00177101">
        <w:rPr>
          <w:b/>
          <w:sz w:val="22"/>
          <w:szCs w:val="22"/>
        </w:rPr>
        <w:t>s</w:t>
      </w:r>
      <w:r w:rsidR="00081C36" w:rsidRPr="00177101">
        <w:rPr>
          <w:b/>
          <w:sz w:val="22"/>
          <w:szCs w:val="22"/>
        </w:rPr>
        <w:t>právního ředitele</w:t>
      </w:r>
    </w:p>
    <w:p w:rsidR="00AC305D" w:rsidRPr="00177101" w:rsidRDefault="00AC305D" w:rsidP="00AC305D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Správnímu řediteli jsou přímo podřízeny následující útvary:</w:t>
      </w:r>
    </w:p>
    <w:p w:rsidR="00AC305D" w:rsidRPr="00177101" w:rsidRDefault="00B4401E" w:rsidP="00AC305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</w:t>
      </w:r>
      <w:r w:rsidR="00AC305D" w:rsidRPr="00177101">
        <w:rPr>
          <w:sz w:val="22"/>
          <w:szCs w:val="22"/>
        </w:rPr>
        <w:t>edoucí oddělení technické správy</w:t>
      </w:r>
      <w:r w:rsidR="00100717" w:rsidRPr="00177101">
        <w:rPr>
          <w:sz w:val="22"/>
          <w:szCs w:val="22"/>
        </w:rPr>
        <w:t xml:space="preserve"> a jemu podřízené útvary</w:t>
      </w:r>
    </w:p>
    <w:p w:rsidR="00AC305D" w:rsidRPr="00177101" w:rsidRDefault="00B4401E" w:rsidP="00AC305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</w:t>
      </w:r>
      <w:r w:rsidR="00AC305D" w:rsidRPr="00177101">
        <w:rPr>
          <w:sz w:val="22"/>
          <w:szCs w:val="22"/>
        </w:rPr>
        <w:t xml:space="preserve">edoucí </w:t>
      </w:r>
      <w:r w:rsidR="002F562A" w:rsidRPr="00177101">
        <w:rPr>
          <w:sz w:val="22"/>
          <w:szCs w:val="22"/>
        </w:rPr>
        <w:t xml:space="preserve">ekonomického </w:t>
      </w:r>
      <w:r w:rsidR="00AC305D" w:rsidRPr="00177101">
        <w:rPr>
          <w:sz w:val="22"/>
          <w:szCs w:val="22"/>
        </w:rPr>
        <w:t>oddělení</w:t>
      </w:r>
    </w:p>
    <w:p w:rsidR="002F562A" w:rsidRPr="00177101" w:rsidRDefault="002F562A" w:rsidP="00AC305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ref</w:t>
      </w:r>
      <w:r w:rsidR="00B4401E" w:rsidRPr="00177101">
        <w:rPr>
          <w:sz w:val="22"/>
          <w:szCs w:val="22"/>
        </w:rPr>
        <w:t>erát mzdové účtárny</w:t>
      </w:r>
    </w:p>
    <w:p w:rsidR="00B4401E" w:rsidRPr="00177101" w:rsidRDefault="00B4401E" w:rsidP="00AC305D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referát IT</w:t>
      </w:r>
    </w:p>
    <w:p w:rsidR="00B4401E" w:rsidRPr="00177101" w:rsidRDefault="00B4401E" w:rsidP="00107285">
      <w:pPr>
        <w:numPr>
          <w:ilvl w:val="0"/>
          <w:numId w:val="32"/>
        </w:num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referát</w:t>
      </w:r>
      <w:r w:rsidR="009F25EA" w:rsidRPr="00177101">
        <w:rPr>
          <w:sz w:val="22"/>
          <w:szCs w:val="22"/>
        </w:rPr>
        <w:t xml:space="preserve"> i</w:t>
      </w:r>
      <w:r w:rsidRPr="00177101">
        <w:rPr>
          <w:sz w:val="22"/>
          <w:szCs w:val="22"/>
        </w:rPr>
        <w:t>nvesti</w:t>
      </w:r>
      <w:r w:rsidR="00107285" w:rsidRPr="00177101">
        <w:rPr>
          <w:sz w:val="22"/>
          <w:szCs w:val="22"/>
        </w:rPr>
        <w:t>c</w:t>
      </w:r>
      <w:r w:rsidR="00081C36" w:rsidRPr="00177101">
        <w:rPr>
          <w:sz w:val="22"/>
          <w:szCs w:val="22"/>
        </w:rPr>
        <w:t xml:space="preserve"> a zadávání veřejných zakázek (ZVZ)</w:t>
      </w:r>
    </w:p>
    <w:p w:rsidR="00081C36" w:rsidRPr="00177101" w:rsidRDefault="00081C36" w:rsidP="00081C36">
      <w:pPr>
        <w:spacing w:before="120" w:line="240" w:lineRule="atLeast"/>
        <w:ind w:left="-207" w:right="-567"/>
        <w:jc w:val="both"/>
        <w:rPr>
          <w:sz w:val="22"/>
          <w:szCs w:val="22"/>
        </w:rPr>
      </w:pPr>
    </w:p>
    <w:p w:rsidR="00100717" w:rsidRPr="00177101" w:rsidRDefault="00AC305D" w:rsidP="00081C36">
      <w:pPr>
        <w:numPr>
          <w:ilvl w:val="0"/>
          <w:numId w:val="34"/>
        </w:numPr>
        <w:spacing w:before="120" w:line="240" w:lineRule="atLeast"/>
        <w:ind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Sekce </w:t>
      </w:r>
      <w:r w:rsidR="002516B4" w:rsidRPr="00177101">
        <w:rPr>
          <w:b/>
          <w:sz w:val="22"/>
          <w:szCs w:val="22"/>
        </w:rPr>
        <w:t>v</w:t>
      </w:r>
      <w:r w:rsidRPr="00177101">
        <w:rPr>
          <w:b/>
          <w:sz w:val="22"/>
          <w:szCs w:val="22"/>
        </w:rPr>
        <w:t xml:space="preserve">eřejné </w:t>
      </w:r>
      <w:r w:rsidR="007A3CE7" w:rsidRPr="00177101">
        <w:rPr>
          <w:b/>
          <w:sz w:val="22"/>
          <w:szCs w:val="22"/>
        </w:rPr>
        <w:t xml:space="preserve">specializované </w:t>
      </w:r>
      <w:r w:rsidRPr="00177101">
        <w:rPr>
          <w:b/>
          <w:sz w:val="22"/>
          <w:szCs w:val="22"/>
        </w:rPr>
        <w:t>knihovny UPM</w:t>
      </w:r>
    </w:p>
    <w:p w:rsidR="00AC305D" w:rsidRPr="00177101" w:rsidRDefault="00AC305D" w:rsidP="00081C36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Řediteli </w:t>
      </w:r>
      <w:r w:rsidR="00B4401E" w:rsidRPr="00177101">
        <w:rPr>
          <w:sz w:val="22"/>
          <w:szCs w:val="22"/>
        </w:rPr>
        <w:t>k</w:t>
      </w:r>
      <w:r w:rsidRPr="00177101">
        <w:rPr>
          <w:sz w:val="22"/>
          <w:szCs w:val="22"/>
        </w:rPr>
        <w:t>nihovny UPM j</w:t>
      </w:r>
      <w:r w:rsidR="00081C36" w:rsidRPr="00177101">
        <w:rPr>
          <w:sz w:val="22"/>
          <w:szCs w:val="22"/>
        </w:rPr>
        <w:t>sou podřízeny následující útvary:</w:t>
      </w:r>
    </w:p>
    <w:p w:rsidR="00AC305D" w:rsidRPr="00177101" w:rsidRDefault="00AC305D" w:rsidP="00100717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– </w:t>
      </w:r>
      <w:r w:rsidR="009E6DC8" w:rsidRPr="00177101">
        <w:rPr>
          <w:sz w:val="22"/>
          <w:szCs w:val="22"/>
        </w:rPr>
        <w:t>úsek získávání a zpracování dokumentů</w:t>
      </w:r>
      <w:r w:rsidRPr="00177101">
        <w:rPr>
          <w:sz w:val="22"/>
          <w:szCs w:val="22"/>
        </w:rPr>
        <w:t xml:space="preserve"> </w:t>
      </w:r>
    </w:p>
    <w:p w:rsidR="00AC305D" w:rsidRPr="00177101" w:rsidRDefault="00AC305D" w:rsidP="00100717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– </w:t>
      </w:r>
      <w:r w:rsidR="009E6DC8" w:rsidRPr="00177101">
        <w:rPr>
          <w:sz w:val="22"/>
          <w:szCs w:val="22"/>
        </w:rPr>
        <w:t>úsek služeb</w:t>
      </w:r>
    </w:p>
    <w:p w:rsidR="00100717" w:rsidRPr="00177101" w:rsidRDefault="00100717" w:rsidP="007A3CE7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917A90" w:rsidRPr="00177101" w:rsidRDefault="00917A90" w:rsidP="007A3CE7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100717" w:rsidRPr="00177101" w:rsidRDefault="00100717" w:rsidP="00100717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VI</w:t>
      </w:r>
      <w:r w:rsidR="00DD7DD8" w:rsidRPr="00177101">
        <w:rPr>
          <w:b/>
          <w:sz w:val="22"/>
          <w:szCs w:val="22"/>
        </w:rPr>
        <w:t>I</w:t>
      </w:r>
      <w:r w:rsidRPr="00177101">
        <w:rPr>
          <w:b/>
          <w:sz w:val="22"/>
          <w:szCs w:val="22"/>
        </w:rPr>
        <w:t>.</w:t>
      </w:r>
    </w:p>
    <w:p w:rsidR="00100717" w:rsidRPr="00177101" w:rsidRDefault="00142F37" w:rsidP="00100717">
      <w:pPr>
        <w:tabs>
          <w:tab w:val="center" w:pos="4153"/>
          <w:tab w:val="left" w:pos="6510"/>
        </w:tabs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Členění</w:t>
      </w:r>
      <w:r w:rsidR="00100717" w:rsidRPr="00177101">
        <w:rPr>
          <w:b/>
          <w:sz w:val="22"/>
          <w:szCs w:val="22"/>
          <w:u w:val="single"/>
        </w:rPr>
        <w:t xml:space="preserve"> organizačních celků</w:t>
      </w:r>
    </w:p>
    <w:p w:rsidR="009F25EA" w:rsidRPr="00177101" w:rsidRDefault="009F25EA" w:rsidP="00100717">
      <w:pPr>
        <w:tabs>
          <w:tab w:val="center" w:pos="4153"/>
          <w:tab w:val="left" w:pos="6510"/>
        </w:tabs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</w:p>
    <w:p w:rsidR="007A3CE7" w:rsidRPr="00177101" w:rsidRDefault="009F25EA" w:rsidP="007A3CE7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 Sekce přímo řízená ředitelem</w:t>
      </w:r>
    </w:p>
    <w:p w:rsidR="009F25EA" w:rsidRPr="00177101" w:rsidRDefault="009F25EA" w:rsidP="007A3CE7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1.1 Oddělení prezentace sbírek</w:t>
      </w:r>
      <w:r w:rsidR="00F7397D" w:rsidRPr="00177101">
        <w:rPr>
          <w:b/>
          <w:sz w:val="22"/>
          <w:szCs w:val="22"/>
          <w:u w:val="single"/>
        </w:rPr>
        <w:tab/>
      </w:r>
    </w:p>
    <w:p w:rsidR="009F25EA" w:rsidRPr="00177101" w:rsidRDefault="009F25EA" w:rsidP="009F25EA">
      <w:pPr>
        <w:spacing w:before="120" w:line="240" w:lineRule="atLeast"/>
        <w:ind w:right="-567" w:hanging="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Činnost řídí vedoucí a je členěno na:</w:t>
      </w:r>
    </w:p>
    <w:p w:rsidR="009F25EA" w:rsidRPr="00177101" w:rsidRDefault="002516B4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</w:t>
      </w:r>
      <w:r w:rsidR="00081C36" w:rsidRPr="00177101">
        <w:rPr>
          <w:sz w:val="22"/>
          <w:szCs w:val="22"/>
        </w:rPr>
        <w:t xml:space="preserve"> referát produkce</w:t>
      </w:r>
      <w:r w:rsidR="009F25EA" w:rsidRPr="00177101">
        <w:rPr>
          <w:sz w:val="22"/>
          <w:szCs w:val="22"/>
        </w:rPr>
        <w:t xml:space="preserve"> expozic, výstav a kulturních akcí</w:t>
      </w:r>
    </w:p>
    <w:p w:rsidR="009F25EA" w:rsidRPr="00177101" w:rsidRDefault="002516B4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</w:t>
      </w:r>
      <w:r w:rsidR="009F25EA" w:rsidRPr="00177101">
        <w:rPr>
          <w:sz w:val="22"/>
          <w:szCs w:val="22"/>
        </w:rPr>
        <w:t xml:space="preserve"> referát ediční a tiskových materiálů muzea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výstavní skupina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Zajišťuje realizaci výstav, expozic, publikací a propagace sbírek podle schváleného plánu. </w:t>
      </w:r>
    </w:p>
    <w:p w:rsidR="009F25EA" w:rsidRPr="00177101" w:rsidRDefault="009F25EA" w:rsidP="009F25EA">
      <w:pPr>
        <w:spacing w:before="120" w:line="240" w:lineRule="atLeast"/>
        <w:ind w:right="-567"/>
        <w:rPr>
          <w:sz w:val="22"/>
          <w:szCs w:val="22"/>
        </w:rPr>
      </w:pPr>
    </w:p>
    <w:p w:rsidR="009F25EA" w:rsidRPr="00177101" w:rsidRDefault="00081C36" w:rsidP="009F25EA">
      <w:pPr>
        <w:spacing w:before="120" w:line="240" w:lineRule="atLeast"/>
        <w:ind w:left="-567" w:right="-567"/>
        <w:rPr>
          <w:b/>
          <w:bCs/>
          <w:sz w:val="22"/>
          <w:szCs w:val="22"/>
          <w:u w:val="single"/>
        </w:rPr>
      </w:pPr>
      <w:r w:rsidRPr="00177101">
        <w:rPr>
          <w:b/>
          <w:bCs/>
          <w:sz w:val="22"/>
          <w:szCs w:val="22"/>
          <w:u w:val="single"/>
        </w:rPr>
        <w:t>1.2</w:t>
      </w:r>
      <w:r w:rsidR="009F25EA" w:rsidRPr="00177101">
        <w:rPr>
          <w:b/>
          <w:bCs/>
          <w:sz w:val="22"/>
          <w:szCs w:val="22"/>
          <w:u w:val="single"/>
        </w:rPr>
        <w:t xml:space="preserve"> Oddělení edukační a lektorské</w:t>
      </w:r>
    </w:p>
    <w:p w:rsidR="009F25EA" w:rsidRPr="00177101" w:rsidRDefault="009F25EA" w:rsidP="0006163C">
      <w:pPr>
        <w:spacing w:before="120" w:line="240" w:lineRule="atLeast"/>
        <w:ind w:left="-567" w:right="-567"/>
        <w:rPr>
          <w:b/>
          <w:bCs/>
          <w:sz w:val="22"/>
          <w:szCs w:val="22"/>
          <w:u w:val="single"/>
        </w:rPr>
        <w:sectPr w:rsidR="009F25EA" w:rsidRPr="00177101" w:rsidSect="004B75FF">
          <w:type w:val="continuous"/>
          <w:pgSz w:w="11906" w:h="16838"/>
          <w:pgMar w:top="1134" w:right="991" w:bottom="851" w:left="1797" w:header="709" w:footer="709" w:gutter="0"/>
          <w:cols w:space="2"/>
        </w:sectPr>
      </w:pP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1.3 Oddělení komunikace a marketingu</w:t>
      </w:r>
    </w:p>
    <w:p w:rsidR="002B5EB5" w:rsidRPr="00177101" w:rsidRDefault="002B5EB5" w:rsidP="002B5EB5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lastRenderedPageBreak/>
        <w:t>1.4 Bezpečnostní ředitel</w:t>
      </w:r>
    </w:p>
    <w:p w:rsidR="002B5EB5" w:rsidRPr="00177101" w:rsidRDefault="002B5EB5" w:rsidP="002B5EB5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1.5 Personální referát</w:t>
      </w:r>
    </w:p>
    <w:p w:rsidR="002B5EB5" w:rsidRPr="00177101" w:rsidRDefault="002B5EB5" w:rsidP="002B5EB5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1.6 Interní audit</w:t>
      </w:r>
    </w:p>
    <w:p w:rsidR="002B5EB5" w:rsidRPr="00177101" w:rsidRDefault="002B5EB5" w:rsidP="002B5EB5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 xml:space="preserve">1.7 Referáty sekretariát ředitele </w:t>
      </w:r>
      <w:proofErr w:type="gramStart"/>
      <w:r w:rsidRPr="00177101">
        <w:rPr>
          <w:b/>
          <w:sz w:val="22"/>
          <w:szCs w:val="22"/>
          <w:u w:val="single"/>
        </w:rPr>
        <w:t>UPM ,</w:t>
      </w:r>
      <w:proofErr w:type="gramEnd"/>
      <w:r w:rsidRPr="00177101">
        <w:rPr>
          <w:b/>
          <w:sz w:val="22"/>
          <w:szCs w:val="22"/>
          <w:u w:val="single"/>
        </w:rPr>
        <w:t xml:space="preserve"> spisové služby a agendy vývozů</w:t>
      </w:r>
    </w:p>
    <w:p w:rsidR="009F25EA" w:rsidRPr="00177101" w:rsidRDefault="009F25EA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</w:p>
    <w:p w:rsidR="00917A90" w:rsidRPr="00177101" w:rsidRDefault="00917A90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</w:p>
    <w:p w:rsidR="00100717" w:rsidRPr="00177101" w:rsidRDefault="009F25EA" w:rsidP="0006163C">
      <w:pPr>
        <w:spacing w:before="120" w:line="240" w:lineRule="atLeast"/>
        <w:ind w:left="-567" w:right="-567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>2</w:t>
      </w:r>
      <w:r w:rsidR="009B2689" w:rsidRPr="00177101">
        <w:rPr>
          <w:b/>
          <w:sz w:val="22"/>
          <w:szCs w:val="22"/>
          <w:u w:val="single"/>
        </w:rPr>
        <w:t xml:space="preserve">. </w:t>
      </w:r>
      <w:r w:rsidR="00100717" w:rsidRPr="00177101">
        <w:rPr>
          <w:b/>
          <w:sz w:val="22"/>
          <w:szCs w:val="22"/>
          <w:u w:val="single"/>
        </w:rPr>
        <w:t xml:space="preserve">Sekce </w:t>
      </w:r>
      <w:r w:rsidR="00B4401E" w:rsidRPr="00177101">
        <w:rPr>
          <w:b/>
          <w:sz w:val="22"/>
          <w:szCs w:val="22"/>
          <w:u w:val="single"/>
        </w:rPr>
        <w:t xml:space="preserve">ředitele </w:t>
      </w:r>
      <w:r w:rsidR="00100717" w:rsidRPr="00177101">
        <w:rPr>
          <w:b/>
          <w:sz w:val="22"/>
          <w:szCs w:val="22"/>
          <w:u w:val="single"/>
        </w:rPr>
        <w:t>sbírek a výzkumu</w:t>
      </w:r>
    </w:p>
    <w:p w:rsidR="00347B5F" w:rsidRPr="00177101" w:rsidRDefault="00F7397D" w:rsidP="0006163C">
      <w:pPr>
        <w:spacing w:before="120" w:line="240" w:lineRule="atLeast"/>
        <w:ind w:left="-567" w:right="-567"/>
        <w:rPr>
          <w:sz w:val="22"/>
          <w:szCs w:val="22"/>
        </w:rPr>
      </w:pPr>
      <w:r w:rsidRPr="00177101">
        <w:rPr>
          <w:sz w:val="22"/>
          <w:szCs w:val="22"/>
        </w:rPr>
        <w:t>Sekce ř</w:t>
      </w:r>
      <w:r w:rsidR="00347B5F" w:rsidRPr="00177101">
        <w:rPr>
          <w:sz w:val="22"/>
          <w:szCs w:val="22"/>
        </w:rPr>
        <w:t xml:space="preserve">editele sbírek a výzkumu je útvarem, který plní a zajišťuje rozvoj základních úkolů UPM v oblasti tvorby, správy, evidence a péče o sbírky UPM </w:t>
      </w:r>
      <w:r w:rsidR="0012366C" w:rsidRPr="00177101">
        <w:rPr>
          <w:sz w:val="22"/>
          <w:szCs w:val="22"/>
        </w:rPr>
        <w:t xml:space="preserve">a v oblasti výzkumu a vývoje, </w:t>
      </w:r>
      <w:r w:rsidR="00BD6B0D" w:rsidRPr="00177101">
        <w:rPr>
          <w:sz w:val="22"/>
          <w:szCs w:val="22"/>
        </w:rPr>
        <w:t>včetně publiko</w:t>
      </w:r>
      <w:r w:rsidRPr="00177101">
        <w:rPr>
          <w:sz w:val="22"/>
          <w:szCs w:val="22"/>
        </w:rPr>
        <w:t>v</w:t>
      </w:r>
      <w:r w:rsidR="00BD6B0D" w:rsidRPr="00177101">
        <w:rPr>
          <w:sz w:val="22"/>
          <w:szCs w:val="22"/>
        </w:rPr>
        <w:t>ání a dalšího šíření výsledků výzkumu a vývoje.</w:t>
      </w:r>
      <w:r w:rsidR="00347B5F" w:rsidRPr="00177101">
        <w:rPr>
          <w:sz w:val="22"/>
          <w:szCs w:val="22"/>
        </w:rPr>
        <w:t xml:space="preserve">  </w:t>
      </w:r>
    </w:p>
    <w:p w:rsidR="00347B5F" w:rsidRPr="00177101" w:rsidRDefault="00347B5F" w:rsidP="0006163C">
      <w:pPr>
        <w:spacing w:before="120" w:line="240" w:lineRule="atLeast"/>
        <w:ind w:left="-567" w:right="-567"/>
        <w:rPr>
          <w:sz w:val="22"/>
          <w:szCs w:val="22"/>
        </w:rPr>
      </w:pPr>
    </w:p>
    <w:p w:rsidR="004B75FF" w:rsidRPr="00177101" w:rsidRDefault="009F25EA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2</w:t>
      </w:r>
      <w:r w:rsidR="004B75FF" w:rsidRPr="00177101">
        <w:rPr>
          <w:b/>
          <w:sz w:val="22"/>
          <w:szCs w:val="22"/>
          <w:u w:val="single"/>
        </w:rPr>
        <w:t>.</w:t>
      </w:r>
      <w:r w:rsidR="009B2689" w:rsidRPr="00177101">
        <w:rPr>
          <w:b/>
          <w:sz w:val="22"/>
          <w:szCs w:val="22"/>
          <w:u w:val="single"/>
        </w:rPr>
        <w:t>1.</w:t>
      </w:r>
      <w:r w:rsidR="00BD6B0D" w:rsidRPr="00177101">
        <w:rPr>
          <w:b/>
          <w:sz w:val="22"/>
          <w:szCs w:val="22"/>
          <w:u w:val="single"/>
        </w:rPr>
        <w:t xml:space="preserve"> Sbírková oddělení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Za jejich činnost odpovídá řediteli muzea </w:t>
      </w:r>
      <w:r w:rsidR="00BD6B0D" w:rsidRPr="00177101">
        <w:rPr>
          <w:sz w:val="22"/>
          <w:szCs w:val="22"/>
        </w:rPr>
        <w:t xml:space="preserve">ředitel </w:t>
      </w:r>
      <w:r w:rsidR="00B4401E" w:rsidRPr="00177101">
        <w:rPr>
          <w:sz w:val="22"/>
          <w:szCs w:val="22"/>
        </w:rPr>
        <w:t>sbírek a výzkumu</w:t>
      </w:r>
      <w:r w:rsidR="00F13C28" w:rsidRPr="00177101">
        <w:rPr>
          <w:sz w:val="22"/>
          <w:szCs w:val="22"/>
        </w:rPr>
        <w:t xml:space="preserve">, jemu </w:t>
      </w:r>
      <w:r w:rsidR="00B4401E" w:rsidRPr="00177101">
        <w:rPr>
          <w:sz w:val="22"/>
          <w:szCs w:val="22"/>
        </w:rPr>
        <w:t>odpovídají</w:t>
      </w:r>
      <w:r w:rsidR="00BD6B0D" w:rsidRPr="00177101">
        <w:rPr>
          <w:sz w:val="22"/>
          <w:szCs w:val="22"/>
        </w:rPr>
        <w:t xml:space="preserve"> </w:t>
      </w:r>
      <w:r w:rsidR="00F13C28" w:rsidRPr="00177101">
        <w:rPr>
          <w:sz w:val="22"/>
          <w:szCs w:val="22"/>
        </w:rPr>
        <w:t xml:space="preserve">vedoucí </w:t>
      </w:r>
      <w:r w:rsidR="00BD6B0D" w:rsidRPr="00177101">
        <w:rPr>
          <w:sz w:val="22"/>
          <w:szCs w:val="22"/>
        </w:rPr>
        <w:t>kurátoři</w:t>
      </w:r>
      <w:r w:rsidRPr="00177101">
        <w:rPr>
          <w:sz w:val="22"/>
          <w:szCs w:val="22"/>
        </w:rPr>
        <w:t xml:space="preserve">:  </w:t>
      </w:r>
    </w:p>
    <w:p w:rsidR="004B75FF" w:rsidRPr="00177101" w:rsidRDefault="00F13C28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sbírk</w:t>
      </w:r>
      <w:r w:rsidR="00B4401E" w:rsidRPr="00177101">
        <w:rPr>
          <w:sz w:val="22"/>
          <w:szCs w:val="22"/>
        </w:rPr>
        <w:t>y</w:t>
      </w:r>
      <w:r w:rsidRPr="00177101">
        <w:rPr>
          <w:sz w:val="22"/>
          <w:szCs w:val="22"/>
        </w:rPr>
        <w:t xml:space="preserve"> </w:t>
      </w:r>
      <w:r w:rsidR="004B75FF" w:rsidRPr="00177101">
        <w:rPr>
          <w:sz w:val="22"/>
          <w:szCs w:val="22"/>
        </w:rPr>
        <w:t>skla, keramiky a porcelánu</w:t>
      </w:r>
    </w:p>
    <w:p w:rsidR="00BD6B0D" w:rsidRPr="00177101" w:rsidRDefault="00F13C28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sbírk</w:t>
      </w:r>
      <w:r w:rsidR="00B4401E" w:rsidRPr="00177101">
        <w:rPr>
          <w:sz w:val="22"/>
          <w:szCs w:val="22"/>
        </w:rPr>
        <w:t>y</w:t>
      </w:r>
      <w:r w:rsidR="004B75FF" w:rsidRPr="00177101">
        <w:rPr>
          <w:sz w:val="22"/>
          <w:szCs w:val="22"/>
        </w:rPr>
        <w:t xml:space="preserve"> užité grafiky </w:t>
      </w:r>
    </w:p>
    <w:p w:rsidR="004B75FF" w:rsidRPr="00177101" w:rsidRDefault="00BD6B0D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sbírk</w:t>
      </w:r>
      <w:r w:rsidR="00B4401E" w:rsidRPr="00177101">
        <w:rPr>
          <w:sz w:val="22"/>
          <w:szCs w:val="22"/>
        </w:rPr>
        <w:t>y</w:t>
      </w:r>
      <w:r w:rsidR="004B75FF" w:rsidRPr="00177101">
        <w:rPr>
          <w:sz w:val="22"/>
          <w:szCs w:val="22"/>
        </w:rPr>
        <w:t xml:space="preserve"> fotografie</w:t>
      </w:r>
    </w:p>
    <w:p w:rsidR="004B75FF" w:rsidRPr="00177101" w:rsidRDefault="00F13C28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sbírk</w:t>
      </w:r>
      <w:r w:rsidR="00B4401E" w:rsidRPr="00177101">
        <w:rPr>
          <w:sz w:val="22"/>
          <w:szCs w:val="22"/>
        </w:rPr>
        <w:t>y</w:t>
      </w:r>
      <w:r w:rsidR="004B75FF" w:rsidRPr="00177101">
        <w:rPr>
          <w:sz w:val="22"/>
          <w:szCs w:val="22"/>
        </w:rPr>
        <w:t xml:space="preserve"> nábytku, prací ze dřeva a hodin</w:t>
      </w:r>
    </w:p>
    <w:p w:rsidR="004B75FF" w:rsidRPr="00177101" w:rsidRDefault="00F13C28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sbírk</w:t>
      </w:r>
      <w:r w:rsidR="00B4401E" w:rsidRPr="00177101">
        <w:rPr>
          <w:sz w:val="22"/>
          <w:szCs w:val="22"/>
        </w:rPr>
        <w:t>y</w:t>
      </w:r>
      <w:r w:rsidR="004B75FF" w:rsidRPr="00177101">
        <w:rPr>
          <w:sz w:val="22"/>
          <w:szCs w:val="22"/>
        </w:rPr>
        <w:t xml:space="preserve"> kovů a různých materiálů</w:t>
      </w:r>
    </w:p>
    <w:p w:rsidR="004B75FF" w:rsidRPr="00177101" w:rsidRDefault="00F13C28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sbírk</w:t>
      </w:r>
      <w:r w:rsidR="00B4401E" w:rsidRPr="00177101">
        <w:rPr>
          <w:sz w:val="22"/>
          <w:szCs w:val="22"/>
        </w:rPr>
        <w:t>y</w:t>
      </w:r>
      <w:r w:rsidR="004B75FF" w:rsidRPr="00177101">
        <w:rPr>
          <w:sz w:val="22"/>
          <w:szCs w:val="22"/>
        </w:rPr>
        <w:t xml:space="preserve"> textilu, módy a hraček</w:t>
      </w:r>
    </w:p>
    <w:p w:rsidR="003F75FD" w:rsidRPr="00177101" w:rsidRDefault="00BD6B0D" w:rsidP="00F13C28">
      <w:pPr>
        <w:spacing w:before="12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917A90" w:rsidRPr="00177101">
        <w:rPr>
          <w:sz w:val="22"/>
          <w:szCs w:val="22"/>
        </w:rPr>
        <w:t>C</w:t>
      </w:r>
      <w:r w:rsidRPr="00177101">
        <w:rPr>
          <w:sz w:val="22"/>
          <w:szCs w:val="22"/>
        </w:rPr>
        <w:t>entr</w:t>
      </w:r>
      <w:r w:rsidR="00B4401E" w:rsidRPr="00177101">
        <w:rPr>
          <w:sz w:val="22"/>
          <w:szCs w:val="22"/>
        </w:rPr>
        <w:t>a</w:t>
      </w:r>
      <w:r w:rsidRPr="00177101">
        <w:rPr>
          <w:sz w:val="22"/>
          <w:szCs w:val="22"/>
        </w:rPr>
        <w:t xml:space="preserve"> designu</w:t>
      </w:r>
      <w:r w:rsidR="00F7397D" w:rsidRPr="00177101">
        <w:rPr>
          <w:sz w:val="22"/>
          <w:szCs w:val="22"/>
        </w:rPr>
        <w:t xml:space="preserve"> a užitého umění</w:t>
      </w:r>
    </w:p>
    <w:p w:rsidR="003646BB" w:rsidRPr="00177101" w:rsidRDefault="003F75FD" w:rsidP="0006163C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Sbírková oddělení </w:t>
      </w:r>
      <w:r w:rsidR="00F7397D" w:rsidRPr="00177101">
        <w:rPr>
          <w:sz w:val="22"/>
          <w:szCs w:val="22"/>
        </w:rPr>
        <w:t xml:space="preserve">provádí a </w:t>
      </w:r>
      <w:r w:rsidRPr="00177101">
        <w:rPr>
          <w:sz w:val="22"/>
          <w:szCs w:val="22"/>
        </w:rPr>
        <w:t>z</w:t>
      </w:r>
      <w:r w:rsidR="00F13C28" w:rsidRPr="00177101">
        <w:rPr>
          <w:sz w:val="22"/>
          <w:szCs w:val="22"/>
        </w:rPr>
        <w:t xml:space="preserve">ajišťují </w:t>
      </w:r>
      <w:r w:rsidR="003646BB" w:rsidRPr="00177101">
        <w:rPr>
          <w:sz w:val="22"/>
          <w:szCs w:val="22"/>
        </w:rPr>
        <w:t xml:space="preserve">sbírkotvornou, odbornou, vědeckovýzkumnou a </w:t>
      </w:r>
      <w:r w:rsidR="0026304A" w:rsidRPr="00177101">
        <w:rPr>
          <w:sz w:val="22"/>
          <w:szCs w:val="22"/>
        </w:rPr>
        <w:t>vzdělávací</w:t>
      </w:r>
      <w:r w:rsidR="003646BB" w:rsidRPr="00177101">
        <w:rPr>
          <w:sz w:val="22"/>
          <w:szCs w:val="22"/>
        </w:rPr>
        <w:t xml:space="preserve"> činnost muzea.  </w:t>
      </w:r>
    </w:p>
    <w:p w:rsidR="003646BB" w:rsidRPr="00177101" w:rsidRDefault="003646BB" w:rsidP="00F13C28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B4401E" w:rsidRPr="00177101" w:rsidRDefault="009F25EA" w:rsidP="0006163C">
      <w:pPr>
        <w:spacing w:before="60" w:line="240" w:lineRule="atLeast"/>
        <w:ind w:left="-567" w:right="-567"/>
        <w:jc w:val="both"/>
        <w:outlineLvl w:val="0"/>
        <w:rPr>
          <w:b/>
          <w:bCs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2</w:t>
      </w:r>
      <w:r w:rsidR="004B75FF" w:rsidRPr="00177101">
        <w:rPr>
          <w:b/>
          <w:sz w:val="22"/>
          <w:szCs w:val="22"/>
          <w:u w:val="single"/>
        </w:rPr>
        <w:t xml:space="preserve">.2. </w:t>
      </w:r>
      <w:r w:rsidR="00BD6B0D" w:rsidRPr="00177101">
        <w:rPr>
          <w:b/>
          <w:sz w:val="22"/>
          <w:szCs w:val="22"/>
          <w:u w:val="single"/>
        </w:rPr>
        <w:t xml:space="preserve">Oddělení správy a evidence sbírek </w:t>
      </w:r>
    </w:p>
    <w:p w:rsidR="00764DF5" w:rsidRPr="00177101" w:rsidRDefault="004B75FF" w:rsidP="00764DF5">
      <w:pPr>
        <w:spacing w:before="6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bCs/>
          <w:sz w:val="22"/>
          <w:szCs w:val="22"/>
        </w:rPr>
        <w:t>Jeho činnost řídí vedoucí</w:t>
      </w:r>
      <w:r w:rsidRPr="00177101">
        <w:rPr>
          <w:b/>
          <w:bCs/>
          <w:sz w:val="22"/>
          <w:szCs w:val="22"/>
        </w:rPr>
        <w:t xml:space="preserve"> </w:t>
      </w:r>
      <w:r w:rsidRPr="00177101">
        <w:rPr>
          <w:bCs/>
          <w:sz w:val="22"/>
          <w:szCs w:val="22"/>
        </w:rPr>
        <w:t>a je členěno na:</w:t>
      </w:r>
    </w:p>
    <w:p w:rsidR="004B75FF" w:rsidRPr="00177101" w:rsidRDefault="00764DF5" w:rsidP="00764DF5">
      <w:pPr>
        <w:spacing w:before="6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 xml:space="preserve">správa </w:t>
      </w:r>
      <w:r w:rsidR="00107285" w:rsidRPr="00177101">
        <w:rPr>
          <w:sz w:val="22"/>
          <w:szCs w:val="22"/>
        </w:rPr>
        <w:t>depozitáře sbírky</w:t>
      </w:r>
      <w:r w:rsidR="004B75FF" w:rsidRPr="00177101">
        <w:rPr>
          <w:sz w:val="22"/>
          <w:szCs w:val="22"/>
        </w:rPr>
        <w:t xml:space="preserve"> skla</w:t>
      </w:r>
    </w:p>
    <w:p w:rsidR="005169AF" w:rsidRPr="00177101" w:rsidRDefault="005169AF" w:rsidP="005169AF">
      <w:pPr>
        <w:spacing w:before="6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- správa depozitáře sbírky keramiky a porcelánu</w:t>
      </w:r>
    </w:p>
    <w:p w:rsidR="003F75FD" w:rsidRPr="00177101" w:rsidRDefault="00764DF5" w:rsidP="00764DF5">
      <w:pPr>
        <w:spacing w:before="100" w:beforeAutospacing="1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 xml:space="preserve">správa </w:t>
      </w:r>
      <w:r w:rsidR="00107285" w:rsidRPr="00177101">
        <w:rPr>
          <w:sz w:val="22"/>
          <w:szCs w:val="22"/>
        </w:rPr>
        <w:t xml:space="preserve">depozitáře </w:t>
      </w:r>
      <w:r w:rsidR="004B75FF" w:rsidRPr="00177101">
        <w:rPr>
          <w:sz w:val="22"/>
          <w:szCs w:val="22"/>
        </w:rPr>
        <w:t xml:space="preserve">sbírky užité grafiky </w:t>
      </w:r>
    </w:p>
    <w:p w:rsidR="004B75FF" w:rsidRPr="00177101" w:rsidRDefault="00764DF5" w:rsidP="00764DF5">
      <w:pPr>
        <w:spacing w:before="100" w:beforeAutospacing="1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3F75FD" w:rsidRPr="00177101">
        <w:rPr>
          <w:sz w:val="22"/>
          <w:szCs w:val="22"/>
        </w:rPr>
        <w:t xml:space="preserve">správa </w:t>
      </w:r>
      <w:r w:rsidR="00107285" w:rsidRPr="00177101">
        <w:rPr>
          <w:sz w:val="22"/>
          <w:szCs w:val="22"/>
        </w:rPr>
        <w:t xml:space="preserve">depozitáře </w:t>
      </w:r>
      <w:r w:rsidR="003F75FD" w:rsidRPr="00177101">
        <w:rPr>
          <w:sz w:val="22"/>
          <w:szCs w:val="22"/>
        </w:rPr>
        <w:t xml:space="preserve">sbírky </w:t>
      </w:r>
      <w:r w:rsidR="004B75FF" w:rsidRPr="00177101">
        <w:rPr>
          <w:sz w:val="22"/>
          <w:szCs w:val="22"/>
        </w:rPr>
        <w:t>fotografie</w:t>
      </w:r>
    </w:p>
    <w:p w:rsidR="00F7397D" w:rsidRPr="00177101" w:rsidRDefault="008A5909" w:rsidP="00F13C28">
      <w:pPr>
        <w:spacing w:before="100" w:beforeAutospacing="1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AE2348" w:rsidRPr="00177101">
        <w:rPr>
          <w:sz w:val="22"/>
          <w:szCs w:val="22"/>
        </w:rPr>
        <w:t xml:space="preserve">správa </w:t>
      </w:r>
      <w:r w:rsidR="00107285" w:rsidRPr="00177101">
        <w:rPr>
          <w:sz w:val="22"/>
          <w:szCs w:val="22"/>
        </w:rPr>
        <w:t xml:space="preserve">depozitáře </w:t>
      </w:r>
      <w:r w:rsidR="00AE2348" w:rsidRPr="00177101">
        <w:rPr>
          <w:sz w:val="22"/>
          <w:szCs w:val="22"/>
        </w:rPr>
        <w:t xml:space="preserve">sbírky </w:t>
      </w:r>
      <w:r w:rsidR="00F7397D" w:rsidRPr="00177101">
        <w:rPr>
          <w:sz w:val="22"/>
          <w:szCs w:val="22"/>
        </w:rPr>
        <w:t>nábytku, prací ze dřeva a hodin</w:t>
      </w:r>
    </w:p>
    <w:p w:rsidR="004B75FF" w:rsidRPr="00177101" w:rsidRDefault="00F7397D" w:rsidP="00F13C28">
      <w:pPr>
        <w:spacing w:before="100" w:beforeAutospacing="1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správa depozitáře </w:t>
      </w:r>
      <w:r w:rsidR="004B75FF" w:rsidRPr="00177101">
        <w:rPr>
          <w:sz w:val="22"/>
          <w:szCs w:val="22"/>
        </w:rPr>
        <w:t>kovů a různých materiá</w:t>
      </w:r>
      <w:r w:rsidRPr="00177101">
        <w:rPr>
          <w:sz w:val="22"/>
          <w:szCs w:val="22"/>
        </w:rPr>
        <w:t>lů</w:t>
      </w:r>
    </w:p>
    <w:p w:rsidR="004B75FF" w:rsidRPr="00177101" w:rsidRDefault="008A5909" w:rsidP="00F13C28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 xml:space="preserve">správa </w:t>
      </w:r>
      <w:r w:rsidR="00107285" w:rsidRPr="00177101">
        <w:rPr>
          <w:sz w:val="22"/>
          <w:szCs w:val="22"/>
        </w:rPr>
        <w:t xml:space="preserve">depozitáře </w:t>
      </w:r>
      <w:r w:rsidR="004B75FF" w:rsidRPr="00177101">
        <w:rPr>
          <w:sz w:val="22"/>
          <w:szCs w:val="22"/>
        </w:rPr>
        <w:t>sbírky textilu, módy a hraček</w:t>
      </w:r>
    </w:p>
    <w:p w:rsidR="004B75FF" w:rsidRPr="00177101" w:rsidRDefault="004B75FF" w:rsidP="00F13C28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úsek evidence sbírek</w:t>
      </w:r>
    </w:p>
    <w:p w:rsidR="00AE2348" w:rsidRPr="00177101" w:rsidRDefault="004B75FF" w:rsidP="00AE2348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úsek registru sbírek</w:t>
      </w:r>
    </w:p>
    <w:p w:rsidR="004B75FF" w:rsidRPr="00177101" w:rsidRDefault="004B75FF" w:rsidP="00AE2348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bCs/>
          <w:sz w:val="22"/>
          <w:szCs w:val="22"/>
        </w:rPr>
        <w:t xml:space="preserve">- úsek dokumentace </w:t>
      </w:r>
      <w:r w:rsidR="003646BB" w:rsidRPr="00177101">
        <w:rPr>
          <w:bCs/>
          <w:sz w:val="22"/>
          <w:szCs w:val="22"/>
        </w:rPr>
        <w:t>(</w:t>
      </w:r>
      <w:r w:rsidRPr="00177101">
        <w:rPr>
          <w:bCs/>
          <w:sz w:val="22"/>
          <w:szCs w:val="22"/>
        </w:rPr>
        <w:t>Centrum dokumentace sbírek</w:t>
      </w:r>
      <w:r w:rsidR="003646BB" w:rsidRPr="00177101">
        <w:rPr>
          <w:bCs/>
          <w:sz w:val="22"/>
          <w:szCs w:val="22"/>
        </w:rPr>
        <w:t>)</w:t>
      </w:r>
    </w:p>
    <w:p w:rsidR="004B75FF" w:rsidRPr="00177101" w:rsidRDefault="004B75FF" w:rsidP="00F13C28">
      <w:pPr>
        <w:spacing w:before="100" w:beforeAutospacing="1"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>-</w:t>
      </w:r>
      <w:r w:rsidR="008A5909" w:rsidRPr="00177101">
        <w:rPr>
          <w:bCs/>
          <w:sz w:val="22"/>
          <w:szCs w:val="22"/>
        </w:rPr>
        <w:t xml:space="preserve"> </w:t>
      </w:r>
      <w:r w:rsidRPr="00177101">
        <w:rPr>
          <w:bCs/>
          <w:sz w:val="22"/>
          <w:szCs w:val="22"/>
        </w:rPr>
        <w:t>úsek digitalizace</w:t>
      </w:r>
      <w:r w:rsidR="00F7397D" w:rsidRPr="00177101">
        <w:rPr>
          <w:bCs/>
          <w:sz w:val="22"/>
          <w:szCs w:val="22"/>
        </w:rPr>
        <w:t>/</w:t>
      </w:r>
      <w:r w:rsidRPr="00177101">
        <w:rPr>
          <w:bCs/>
          <w:sz w:val="22"/>
          <w:szCs w:val="22"/>
        </w:rPr>
        <w:t xml:space="preserve"> </w:t>
      </w:r>
      <w:r w:rsidR="00107285" w:rsidRPr="00177101">
        <w:rPr>
          <w:bCs/>
          <w:sz w:val="22"/>
          <w:szCs w:val="22"/>
        </w:rPr>
        <w:t xml:space="preserve">obrazové dokumentace </w:t>
      </w:r>
      <w:r w:rsidRPr="00177101">
        <w:rPr>
          <w:bCs/>
          <w:sz w:val="22"/>
          <w:szCs w:val="22"/>
        </w:rPr>
        <w:t>sbírek</w:t>
      </w:r>
    </w:p>
    <w:p w:rsidR="004B75FF" w:rsidRPr="00177101" w:rsidRDefault="004B75FF" w:rsidP="00F13C28">
      <w:pPr>
        <w:spacing w:before="100" w:beforeAutospacing="1"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>- správa databáze</w:t>
      </w:r>
    </w:p>
    <w:p w:rsidR="004B75FF" w:rsidRPr="00177101" w:rsidRDefault="004B75FF" w:rsidP="00F13C28">
      <w:pPr>
        <w:spacing w:before="100" w:beforeAutospacing="1"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>- fotoateliér</w:t>
      </w:r>
    </w:p>
    <w:p w:rsidR="004B75FF" w:rsidRPr="00177101" w:rsidRDefault="00F7397D" w:rsidP="00F13C28">
      <w:pPr>
        <w:spacing w:before="60" w:line="240" w:lineRule="atLeast"/>
        <w:ind w:left="-142" w:right="-567" w:hanging="425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Provádí a z</w:t>
      </w:r>
      <w:r w:rsidR="004B75FF" w:rsidRPr="00177101">
        <w:rPr>
          <w:sz w:val="22"/>
          <w:szCs w:val="22"/>
        </w:rPr>
        <w:t>ajišťuje odborn</w:t>
      </w:r>
      <w:r w:rsidR="00107285" w:rsidRPr="00177101">
        <w:rPr>
          <w:sz w:val="22"/>
          <w:szCs w:val="22"/>
        </w:rPr>
        <w:t>ou</w:t>
      </w:r>
      <w:r w:rsidR="004B75FF" w:rsidRPr="00177101">
        <w:rPr>
          <w:sz w:val="22"/>
          <w:szCs w:val="22"/>
        </w:rPr>
        <w:t xml:space="preserve"> </w:t>
      </w:r>
      <w:r w:rsidR="00107285" w:rsidRPr="00177101">
        <w:rPr>
          <w:sz w:val="22"/>
          <w:szCs w:val="22"/>
        </w:rPr>
        <w:t>dokumentaci</w:t>
      </w:r>
      <w:r w:rsidR="004B75FF" w:rsidRPr="00177101">
        <w:rPr>
          <w:sz w:val="22"/>
          <w:szCs w:val="22"/>
        </w:rPr>
        <w:t xml:space="preserve"> </w:t>
      </w:r>
      <w:r w:rsidR="00107285" w:rsidRPr="00177101">
        <w:rPr>
          <w:sz w:val="22"/>
          <w:szCs w:val="22"/>
        </w:rPr>
        <w:t xml:space="preserve">a evidenci </w:t>
      </w:r>
      <w:r w:rsidR="004B75FF" w:rsidRPr="00177101">
        <w:rPr>
          <w:sz w:val="22"/>
          <w:szCs w:val="22"/>
        </w:rPr>
        <w:t xml:space="preserve">sbírek </w:t>
      </w:r>
      <w:r w:rsidR="00107285" w:rsidRPr="00177101">
        <w:rPr>
          <w:sz w:val="22"/>
          <w:szCs w:val="22"/>
        </w:rPr>
        <w:t>a</w:t>
      </w:r>
      <w:r w:rsidR="004B75FF" w:rsidRPr="00177101">
        <w:rPr>
          <w:sz w:val="22"/>
          <w:szCs w:val="22"/>
        </w:rPr>
        <w:t xml:space="preserve"> jejich uložení a pohyb.</w:t>
      </w:r>
    </w:p>
    <w:p w:rsidR="004B75FF" w:rsidRPr="00177101" w:rsidRDefault="004B75FF" w:rsidP="00917A90">
      <w:pPr>
        <w:spacing w:before="60" w:line="240" w:lineRule="atLeast"/>
        <w:ind w:right="-567"/>
        <w:jc w:val="both"/>
        <w:outlineLvl w:val="0"/>
        <w:rPr>
          <w:b/>
          <w:sz w:val="22"/>
          <w:szCs w:val="22"/>
          <w:u w:val="single"/>
        </w:rPr>
      </w:pPr>
    </w:p>
    <w:p w:rsidR="004B75FF" w:rsidRPr="00177101" w:rsidRDefault="009F25EA" w:rsidP="00F13C28">
      <w:pPr>
        <w:spacing w:before="60" w:line="240" w:lineRule="atLeast"/>
        <w:ind w:left="-142" w:right="-567" w:hanging="425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2</w:t>
      </w:r>
      <w:r w:rsidR="004B75FF" w:rsidRPr="00177101">
        <w:rPr>
          <w:b/>
          <w:sz w:val="22"/>
          <w:szCs w:val="22"/>
          <w:u w:val="single"/>
        </w:rPr>
        <w:t>.3 Restaurátorské oddělení</w:t>
      </w:r>
    </w:p>
    <w:p w:rsidR="004B75FF" w:rsidRPr="00177101" w:rsidRDefault="00702B3A" w:rsidP="00F13C28">
      <w:pPr>
        <w:spacing w:before="60" w:line="240" w:lineRule="atLeast"/>
        <w:ind w:left="-142" w:right="-567" w:hanging="425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</w:t>
      </w:r>
      <w:r w:rsidR="004B75FF" w:rsidRPr="00177101">
        <w:rPr>
          <w:sz w:val="22"/>
          <w:szCs w:val="22"/>
        </w:rPr>
        <w:t xml:space="preserve">a činnost oddělení odpovídá </w:t>
      </w:r>
      <w:r w:rsidR="009D49F7" w:rsidRPr="00177101">
        <w:rPr>
          <w:sz w:val="22"/>
          <w:szCs w:val="22"/>
        </w:rPr>
        <w:t>vedoucí restaurátorského odd</w:t>
      </w:r>
      <w:r w:rsidR="00F7397D" w:rsidRPr="00177101">
        <w:rPr>
          <w:sz w:val="22"/>
          <w:szCs w:val="22"/>
        </w:rPr>
        <w:t>ělení</w:t>
      </w:r>
      <w:r w:rsidR="004B75FF" w:rsidRPr="00177101">
        <w:rPr>
          <w:b/>
          <w:sz w:val="22"/>
          <w:szCs w:val="22"/>
        </w:rPr>
        <w:t xml:space="preserve"> </w:t>
      </w:r>
      <w:r w:rsidR="004B75FF" w:rsidRPr="00177101">
        <w:rPr>
          <w:sz w:val="22"/>
          <w:szCs w:val="22"/>
        </w:rPr>
        <w:t>a je členěno na:</w:t>
      </w:r>
    </w:p>
    <w:p w:rsidR="004B75FF" w:rsidRPr="00177101" w:rsidRDefault="004B75FF" w:rsidP="00F13C28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lastRenderedPageBreak/>
        <w:t>ateliér restaurování skla, keramiky a porcelánu</w:t>
      </w:r>
    </w:p>
    <w:p w:rsidR="004B75FF" w:rsidRPr="00177101" w:rsidRDefault="004B75FF" w:rsidP="00F13C28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ateliér restaurování papíru</w:t>
      </w:r>
    </w:p>
    <w:p w:rsidR="004B75FF" w:rsidRPr="00177101" w:rsidRDefault="004B75FF" w:rsidP="00F13C28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ateliér restaurování dřeva</w:t>
      </w:r>
    </w:p>
    <w:p w:rsidR="004B75FF" w:rsidRPr="00177101" w:rsidRDefault="004B75FF" w:rsidP="00F13C28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ateliér restaurování textilu</w:t>
      </w:r>
    </w:p>
    <w:p w:rsidR="004B75FF" w:rsidRPr="00177101" w:rsidRDefault="004B75FF" w:rsidP="00F13C28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ateliér restaurování kovů</w:t>
      </w:r>
    </w:p>
    <w:p w:rsidR="00F7397D" w:rsidRPr="00177101" w:rsidRDefault="004B75FF" w:rsidP="00F7397D">
      <w:pPr>
        <w:numPr>
          <w:ilvl w:val="0"/>
          <w:numId w:val="25"/>
        </w:numPr>
        <w:spacing w:before="60" w:line="240" w:lineRule="atLeast"/>
        <w:ind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chemická laboratoř</w:t>
      </w:r>
    </w:p>
    <w:p w:rsidR="00F7397D" w:rsidRPr="00177101" w:rsidRDefault="00F7397D" w:rsidP="00F7397D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Provádí konzervaci a restaurování sbírek. Zajišťuje jejich odbornou ochranu a uložení. </w:t>
      </w:r>
    </w:p>
    <w:p w:rsidR="0012366C" w:rsidRPr="00177101" w:rsidRDefault="0012366C" w:rsidP="00F7397D">
      <w:pPr>
        <w:spacing w:before="120" w:line="240" w:lineRule="atLeast"/>
        <w:ind w:left="-567" w:right="-567"/>
        <w:jc w:val="both"/>
        <w:rPr>
          <w:b/>
          <w:bCs/>
          <w:sz w:val="22"/>
          <w:szCs w:val="22"/>
        </w:rPr>
      </w:pPr>
    </w:p>
    <w:p w:rsidR="00917A90" w:rsidRPr="00177101" w:rsidRDefault="0026304A" w:rsidP="00F7397D">
      <w:pPr>
        <w:spacing w:before="120" w:line="240" w:lineRule="atLeast"/>
        <w:ind w:left="-567" w:right="-567"/>
        <w:jc w:val="both"/>
        <w:rPr>
          <w:b/>
          <w:bCs/>
          <w:sz w:val="22"/>
          <w:szCs w:val="22"/>
          <w:u w:val="single"/>
        </w:rPr>
      </w:pPr>
      <w:r w:rsidRPr="00177101">
        <w:rPr>
          <w:b/>
          <w:bCs/>
          <w:sz w:val="22"/>
          <w:szCs w:val="22"/>
          <w:u w:val="single"/>
        </w:rPr>
        <w:t>2.</w:t>
      </w:r>
      <w:r w:rsidR="00917A90" w:rsidRPr="00177101">
        <w:rPr>
          <w:b/>
          <w:bCs/>
          <w:sz w:val="22"/>
          <w:szCs w:val="22"/>
          <w:u w:val="single"/>
        </w:rPr>
        <w:t>4. Oddělení výzkumu a vývoje</w:t>
      </w:r>
    </w:p>
    <w:p w:rsidR="00F7397D" w:rsidRPr="00177101" w:rsidRDefault="00917A90" w:rsidP="00F7397D">
      <w:pPr>
        <w:spacing w:before="120" w:line="240" w:lineRule="atLeast"/>
        <w:ind w:left="-567" w:right="-567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 xml:space="preserve">Jeho činnost řídí vědecký tajemník. Oddělení zajišťuje a koordinuje plnění plánů a cílů vědeckovýzkumné práce. </w:t>
      </w:r>
    </w:p>
    <w:p w:rsidR="00F7397D" w:rsidRPr="00177101" w:rsidRDefault="00F7397D" w:rsidP="00F7397D">
      <w:pPr>
        <w:spacing w:before="60" w:line="240" w:lineRule="atLeast"/>
        <w:ind w:right="-567"/>
        <w:jc w:val="both"/>
        <w:rPr>
          <w:sz w:val="22"/>
          <w:szCs w:val="22"/>
        </w:rPr>
      </w:pPr>
    </w:p>
    <w:p w:rsidR="0026304A" w:rsidRPr="00177101" w:rsidRDefault="0026304A" w:rsidP="00F7397D">
      <w:pPr>
        <w:spacing w:before="60" w:line="240" w:lineRule="atLeast"/>
        <w:ind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24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3. Správa majetku</w:t>
      </w:r>
    </w:p>
    <w:p w:rsidR="0026304A" w:rsidRPr="00177101" w:rsidRDefault="004B75FF" w:rsidP="0026304A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sz w:val="22"/>
          <w:szCs w:val="22"/>
        </w:rPr>
        <w:t xml:space="preserve">Za činnost odpovídá řediteli </w:t>
      </w:r>
      <w:r w:rsidRPr="00177101">
        <w:rPr>
          <w:b/>
          <w:sz w:val="22"/>
          <w:szCs w:val="22"/>
        </w:rPr>
        <w:t>správní ředitel.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3.1. </w:t>
      </w:r>
      <w:r w:rsidRPr="00177101">
        <w:rPr>
          <w:b/>
          <w:sz w:val="22"/>
          <w:szCs w:val="22"/>
          <w:u w:val="single"/>
        </w:rPr>
        <w:t>Právní agenda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3.2. </w:t>
      </w:r>
      <w:r w:rsidRPr="00177101">
        <w:rPr>
          <w:b/>
          <w:sz w:val="22"/>
          <w:szCs w:val="22"/>
          <w:u w:val="single"/>
        </w:rPr>
        <w:t>Oddělení technické správy: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sz w:val="22"/>
          <w:szCs w:val="22"/>
        </w:rPr>
        <w:t xml:space="preserve">Za jeho činnost odpovídá správnímu řediteli </w:t>
      </w:r>
      <w:r w:rsidRPr="00177101">
        <w:rPr>
          <w:b/>
          <w:sz w:val="22"/>
          <w:szCs w:val="22"/>
        </w:rPr>
        <w:t>vedoucí technické</w:t>
      </w:r>
      <w:r w:rsidRPr="00177101">
        <w:rPr>
          <w:sz w:val="22"/>
          <w:szCs w:val="22"/>
        </w:rPr>
        <w:t xml:space="preserve"> </w:t>
      </w:r>
      <w:r w:rsidRPr="00177101">
        <w:rPr>
          <w:b/>
          <w:sz w:val="22"/>
          <w:szCs w:val="22"/>
        </w:rPr>
        <w:t>správy.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- </w:t>
      </w:r>
      <w:r w:rsidRPr="00177101">
        <w:rPr>
          <w:sz w:val="22"/>
          <w:szCs w:val="22"/>
        </w:rPr>
        <w:t>správa centrálního depozitáře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>-</w:t>
      </w:r>
      <w:r w:rsidRPr="00177101">
        <w:rPr>
          <w:sz w:val="22"/>
          <w:szCs w:val="22"/>
        </w:rPr>
        <w:t xml:space="preserve"> správa historické budovy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sz w:val="22"/>
          <w:szCs w:val="22"/>
        </w:rPr>
        <w:t>- správa</w:t>
      </w:r>
      <w:r w:rsidRPr="00177101">
        <w:rPr>
          <w:b/>
          <w:sz w:val="22"/>
          <w:szCs w:val="22"/>
        </w:rPr>
        <w:t xml:space="preserve"> </w:t>
      </w:r>
      <w:r w:rsidRPr="00177101">
        <w:rPr>
          <w:bCs/>
          <w:sz w:val="22"/>
          <w:szCs w:val="22"/>
        </w:rPr>
        <w:t xml:space="preserve">zámku v </w:t>
      </w:r>
      <w:r w:rsidR="003F75FD" w:rsidRPr="00177101">
        <w:rPr>
          <w:bCs/>
          <w:sz w:val="22"/>
          <w:szCs w:val="22"/>
        </w:rPr>
        <w:t xml:space="preserve">Kamenici </w:t>
      </w:r>
      <w:r w:rsidRPr="00177101">
        <w:rPr>
          <w:bCs/>
          <w:sz w:val="22"/>
          <w:szCs w:val="22"/>
        </w:rPr>
        <w:t>nad Lipou</w:t>
      </w:r>
    </w:p>
    <w:p w:rsidR="008A5909" w:rsidRPr="00177101" w:rsidRDefault="008A5909" w:rsidP="008A5909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107285" w:rsidRPr="00177101">
        <w:rPr>
          <w:sz w:val="22"/>
          <w:szCs w:val="22"/>
        </w:rPr>
        <w:t>úsek investiční výstavby</w:t>
      </w:r>
    </w:p>
    <w:p w:rsidR="008A5909" w:rsidRPr="00177101" w:rsidRDefault="008A5909" w:rsidP="008A5909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autodoprava</w:t>
      </w:r>
    </w:p>
    <w:p w:rsidR="004B75FF" w:rsidRPr="00177101" w:rsidRDefault="008A5909" w:rsidP="008A5909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</w:t>
      </w:r>
      <w:r w:rsidR="004B75FF" w:rsidRPr="00177101">
        <w:rPr>
          <w:sz w:val="22"/>
          <w:szCs w:val="22"/>
        </w:rPr>
        <w:t>úsek ostrahy a dozoru expozic</w:t>
      </w:r>
    </w:p>
    <w:p w:rsidR="00764DF5" w:rsidRPr="00177101" w:rsidRDefault="004B75FF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požární a civilní ochrany, bezpečnosti práce</w:t>
      </w:r>
    </w:p>
    <w:p w:rsidR="00764DF5" w:rsidRPr="00177101" w:rsidRDefault="004B75FF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provoz budov v Brandýse nad Labem a Chlumíně</w:t>
      </w:r>
    </w:p>
    <w:p w:rsidR="004B75FF" w:rsidRPr="00177101" w:rsidRDefault="004B75FF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sklad Stehelčeves</w:t>
      </w:r>
    </w:p>
    <w:p w:rsidR="00B16563" w:rsidRPr="00177101" w:rsidRDefault="00B16563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Zajišťuje údržbu a provoz objektů UPM.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3.3. </w:t>
      </w:r>
      <w:r w:rsidR="003F75FD" w:rsidRPr="00177101">
        <w:rPr>
          <w:b/>
          <w:sz w:val="22"/>
          <w:szCs w:val="22"/>
          <w:u w:val="single"/>
        </w:rPr>
        <w:t>M</w:t>
      </w:r>
      <w:r w:rsidRPr="00177101">
        <w:rPr>
          <w:b/>
          <w:sz w:val="22"/>
          <w:szCs w:val="22"/>
          <w:u w:val="single"/>
        </w:rPr>
        <w:t>zdová účtárna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4B75FF" w:rsidRPr="00177101" w:rsidRDefault="004B75FF" w:rsidP="00F13C28">
      <w:pPr>
        <w:spacing w:before="6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3.4. </w:t>
      </w:r>
      <w:r w:rsidRPr="00177101">
        <w:rPr>
          <w:b/>
          <w:sz w:val="22"/>
          <w:szCs w:val="22"/>
          <w:u w:val="single"/>
        </w:rPr>
        <w:t>Ekonomické oddělení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Za </w:t>
      </w:r>
      <w:r w:rsidR="00764DF5" w:rsidRPr="00177101">
        <w:rPr>
          <w:sz w:val="22"/>
          <w:szCs w:val="22"/>
        </w:rPr>
        <w:t>jeho činnost odpovídá správnímu</w:t>
      </w:r>
      <w:r w:rsidRPr="00177101">
        <w:rPr>
          <w:sz w:val="22"/>
          <w:szCs w:val="22"/>
        </w:rPr>
        <w:t xml:space="preserve"> řediteli </w:t>
      </w:r>
      <w:r w:rsidR="008376BB" w:rsidRPr="00177101">
        <w:rPr>
          <w:sz w:val="22"/>
          <w:szCs w:val="22"/>
        </w:rPr>
        <w:t xml:space="preserve">vedoucí </w:t>
      </w:r>
      <w:r w:rsidRPr="00177101">
        <w:rPr>
          <w:b/>
          <w:sz w:val="22"/>
          <w:szCs w:val="22"/>
        </w:rPr>
        <w:t>ekonom</w:t>
      </w:r>
      <w:r w:rsidRPr="00177101">
        <w:rPr>
          <w:sz w:val="22"/>
          <w:szCs w:val="22"/>
        </w:rPr>
        <w:t>.</w:t>
      </w:r>
    </w:p>
    <w:p w:rsidR="004B75FF" w:rsidRPr="00177101" w:rsidRDefault="005169A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úsek finanční účtárny</w:t>
      </w:r>
    </w:p>
    <w:p w:rsidR="00095509" w:rsidRDefault="005169AF" w:rsidP="00095509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 úsek grantové účtárny</w:t>
      </w:r>
    </w:p>
    <w:p w:rsidR="004B75FF" w:rsidRPr="00177101" w:rsidRDefault="004B75FF" w:rsidP="00095509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 úsek materiálové evidence</w:t>
      </w:r>
    </w:p>
    <w:p w:rsidR="00704B66" w:rsidRPr="00095509" w:rsidRDefault="00704B66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095509">
        <w:rPr>
          <w:sz w:val="22"/>
          <w:szCs w:val="22"/>
        </w:rPr>
        <w:t>-</w:t>
      </w:r>
      <w:r w:rsidR="00095509">
        <w:rPr>
          <w:sz w:val="22"/>
          <w:szCs w:val="22"/>
        </w:rPr>
        <w:t xml:space="preserve"> </w:t>
      </w:r>
      <w:r w:rsidRPr="00095509">
        <w:rPr>
          <w:sz w:val="22"/>
          <w:szCs w:val="22"/>
        </w:rPr>
        <w:t xml:space="preserve"> obchodní referát</w:t>
      </w:r>
      <w:r w:rsidR="004B75FF" w:rsidRPr="00095509">
        <w:rPr>
          <w:sz w:val="22"/>
          <w:szCs w:val="22"/>
        </w:rPr>
        <w:t xml:space="preserve"> </w:t>
      </w:r>
    </w:p>
    <w:p w:rsidR="00704B66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095509">
        <w:rPr>
          <w:sz w:val="22"/>
          <w:szCs w:val="22"/>
        </w:rPr>
        <w:t>-</w:t>
      </w:r>
      <w:r w:rsidR="00095509">
        <w:rPr>
          <w:sz w:val="22"/>
          <w:szCs w:val="22"/>
        </w:rPr>
        <w:t xml:space="preserve"> </w:t>
      </w:r>
      <w:r w:rsidRPr="00095509">
        <w:rPr>
          <w:sz w:val="22"/>
          <w:szCs w:val="22"/>
        </w:rPr>
        <w:t xml:space="preserve"> </w:t>
      </w:r>
      <w:r w:rsidR="00704B66" w:rsidRPr="00095509">
        <w:rPr>
          <w:sz w:val="22"/>
          <w:szCs w:val="22"/>
        </w:rPr>
        <w:t>referát pokladny</w:t>
      </w:r>
      <w:r w:rsidR="00704B66">
        <w:rPr>
          <w:sz w:val="22"/>
          <w:szCs w:val="22"/>
        </w:rPr>
        <w:t xml:space="preserve"> </w:t>
      </w:r>
    </w:p>
    <w:p w:rsidR="00B16563" w:rsidRPr="00177101" w:rsidRDefault="00B16563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Plánuje a zajišťuje finanční toky v UPM.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bCs/>
          <w:sz w:val="22"/>
          <w:szCs w:val="22"/>
        </w:rPr>
      </w:pP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b/>
          <w:bCs/>
          <w:sz w:val="22"/>
          <w:szCs w:val="22"/>
          <w:u w:val="single"/>
        </w:rPr>
      </w:pPr>
      <w:proofErr w:type="gramStart"/>
      <w:r w:rsidRPr="00177101">
        <w:rPr>
          <w:b/>
          <w:bCs/>
          <w:sz w:val="22"/>
          <w:szCs w:val="22"/>
        </w:rPr>
        <w:t xml:space="preserve">3.5.  </w:t>
      </w:r>
      <w:r w:rsidRPr="00177101">
        <w:rPr>
          <w:b/>
          <w:bCs/>
          <w:sz w:val="22"/>
          <w:szCs w:val="22"/>
          <w:u w:val="single"/>
        </w:rPr>
        <w:t>Referát</w:t>
      </w:r>
      <w:proofErr w:type="gramEnd"/>
      <w:r w:rsidRPr="00177101">
        <w:rPr>
          <w:b/>
          <w:bCs/>
          <w:sz w:val="22"/>
          <w:szCs w:val="22"/>
          <w:u w:val="single"/>
        </w:rPr>
        <w:t xml:space="preserve"> IT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 xml:space="preserve">Za činnost odpovídá správnímu řediteli specialista v oblasti </w:t>
      </w:r>
      <w:r w:rsidR="00B16563" w:rsidRPr="00177101">
        <w:rPr>
          <w:bCs/>
          <w:sz w:val="22"/>
          <w:szCs w:val="22"/>
        </w:rPr>
        <w:t>IT</w:t>
      </w:r>
      <w:r w:rsidRPr="00177101">
        <w:rPr>
          <w:bCs/>
          <w:sz w:val="22"/>
          <w:szCs w:val="22"/>
        </w:rPr>
        <w:t>.</w:t>
      </w:r>
    </w:p>
    <w:p w:rsidR="00B16563" w:rsidRPr="00177101" w:rsidRDefault="00B16563" w:rsidP="00F13C28">
      <w:pPr>
        <w:spacing w:line="240" w:lineRule="atLeast"/>
        <w:ind w:left="-567" w:right="-567"/>
        <w:jc w:val="both"/>
        <w:rPr>
          <w:bCs/>
          <w:sz w:val="22"/>
          <w:szCs w:val="22"/>
        </w:rPr>
      </w:pPr>
    </w:p>
    <w:p w:rsidR="00B16563" w:rsidRPr="00177101" w:rsidRDefault="00B16563" w:rsidP="00F13C28">
      <w:pPr>
        <w:spacing w:line="240" w:lineRule="atLeast"/>
        <w:ind w:left="-567" w:right="-567"/>
        <w:jc w:val="both"/>
        <w:rPr>
          <w:b/>
          <w:bCs/>
          <w:sz w:val="22"/>
          <w:szCs w:val="22"/>
          <w:u w:val="single"/>
        </w:rPr>
      </w:pPr>
      <w:r w:rsidRPr="00177101">
        <w:rPr>
          <w:b/>
          <w:bCs/>
          <w:sz w:val="22"/>
          <w:szCs w:val="22"/>
        </w:rPr>
        <w:t xml:space="preserve">3.6. </w:t>
      </w:r>
      <w:r w:rsidRPr="00177101">
        <w:rPr>
          <w:b/>
          <w:bCs/>
          <w:sz w:val="22"/>
          <w:szCs w:val="22"/>
          <w:u w:val="single"/>
        </w:rPr>
        <w:t>Referát investic a ZVZ</w:t>
      </w:r>
    </w:p>
    <w:p w:rsidR="00B16563" w:rsidRPr="00177101" w:rsidRDefault="00B16563" w:rsidP="00F13C28">
      <w:pPr>
        <w:spacing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bCs/>
          <w:sz w:val="22"/>
          <w:szCs w:val="22"/>
        </w:rPr>
        <w:t>Zajišťuje plánování a přípravu investičních akcí.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rPr>
          <w:bCs/>
          <w:sz w:val="22"/>
          <w:szCs w:val="22"/>
          <w:u w:val="single"/>
        </w:rPr>
      </w:pPr>
    </w:p>
    <w:p w:rsidR="004B75FF" w:rsidRPr="00177101" w:rsidRDefault="004B75FF" w:rsidP="00F13C28">
      <w:pPr>
        <w:spacing w:line="240" w:lineRule="atLeast"/>
        <w:ind w:left="-567" w:right="-567"/>
        <w:jc w:val="both"/>
        <w:rPr>
          <w:bCs/>
          <w:sz w:val="22"/>
          <w:szCs w:val="22"/>
          <w:u w:val="single"/>
        </w:rPr>
      </w:pPr>
    </w:p>
    <w:p w:rsidR="0026304A" w:rsidRPr="00177101" w:rsidRDefault="0026304A" w:rsidP="00F13C28">
      <w:pPr>
        <w:spacing w:line="240" w:lineRule="atLeast"/>
        <w:ind w:left="-567" w:right="-567"/>
        <w:jc w:val="both"/>
        <w:rPr>
          <w:bCs/>
          <w:sz w:val="22"/>
          <w:szCs w:val="22"/>
          <w:u w:val="single"/>
        </w:rPr>
      </w:pP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4. </w:t>
      </w:r>
      <w:r w:rsidR="0012366C" w:rsidRPr="00177101">
        <w:rPr>
          <w:b/>
          <w:sz w:val="22"/>
          <w:szCs w:val="22"/>
          <w:u w:val="single"/>
        </w:rPr>
        <w:t>V</w:t>
      </w:r>
      <w:r w:rsidRPr="00177101">
        <w:rPr>
          <w:b/>
          <w:sz w:val="22"/>
          <w:szCs w:val="22"/>
          <w:u w:val="single"/>
        </w:rPr>
        <w:t xml:space="preserve">eřejná </w:t>
      </w:r>
      <w:r w:rsidR="0012366C" w:rsidRPr="00177101">
        <w:rPr>
          <w:b/>
          <w:sz w:val="22"/>
          <w:szCs w:val="22"/>
          <w:u w:val="single"/>
        </w:rPr>
        <w:t xml:space="preserve">specializovaná </w:t>
      </w:r>
      <w:r w:rsidRPr="00177101">
        <w:rPr>
          <w:b/>
          <w:sz w:val="22"/>
          <w:szCs w:val="22"/>
          <w:u w:val="single"/>
        </w:rPr>
        <w:t>knihovna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 její činnost odpovídá řediteli ředitel knihovny. Je členěna na: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úsek získávání a zpracování dokumentů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úsek služeb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4.1. </w:t>
      </w:r>
      <w:r w:rsidRPr="00177101">
        <w:rPr>
          <w:sz w:val="22"/>
          <w:szCs w:val="22"/>
        </w:rPr>
        <w:t>Úsek získávání a zpracování dokumentů se člení na referáty: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akviziční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zpracování monografií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zpracování seriálů a AV-médií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ochrany knihovního fondu, digitalizace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4.2. </w:t>
      </w:r>
      <w:r w:rsidRPr="00177101">
        <w:rPr>
          <w:sz w:val="22"/>
          <w:szCs w:val="22"/>
        </w:rPr>
        <w:t>Úsek služeb se člení na referáty: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výpůjčních služeb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bibliograficky-informačních a rešeršních služeb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propagace knihovních služeb</w:t>
      </w:r>
    </w:p>
    <w:p w:rsidR="004B75FF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- referát správy webových stránek a elektronických zdrojů</w:t>
      </w:r>
    </w:p>
    <w:p w:rsidR="008376BB" w:rsidRPr="00177101" w:rsidRDefault="008376BB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V</w:t>
      </w:r>
      <w:r w:rsidR="00425B19" w:rsidRPr="00177101">
        <w:rPr>
          <w:b/>
          <w:sz w:val="22"/>
          <w:szCs w:val="22"/>
        </w:rPr>
        <w:t>III</w:t>
      </w:r>
      <w:r w:rsidRPr="00177101">
        <w:rPr>
          <w:b/>
          <w:sz w:val="22"/>
          <w:szCs w:val="22"/>
        </w:rPr>
        <w:t>.</w:t>
      </w:r>
    </w:p>
    <w:p w:rsidR="004B75FF" w:rsidRDefault="004B75FF" w:rsidP="00F13C28">
      <w:pPr>
        <w:spacing w:before="120" w:line="240" w:lineRule="atLeast"/>
        <w:ind w:left="-567" w:right="-567"/>
        <w:jc w:val="center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Poradní orgány</w:t>
      </w:r>
    </w:p>
    <w:p w:rsidR="00095509" w:rsidRDefault="00095509" w:rsidP="007B36B3">
      <w:pPr>
        <w:spacing w:before="120" w:line="240" w:lineRule="atLeast"/>
        <w:ind w:right="-567"/>
        <w:jc w:val="both"/>
        <w:outlineLvl w:val="0"/>
        <w:rPr>
          <w:b/>
          <w:sz w:val="22"/>
          <w:szCs w:val="22"/>
          <w:u w:val="single"/>
        </w:rPr>
      </w:pPr>
    </w:p>
    <w:p w:rsidR="00095509" w:rsidRDefault="00095509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Cs/>
          <w:sz w:val="22"/>
          <w:szCs w:val="22"/>
        </w:rPr>
      </w:pPr>
      <w:r w:rsidRPr="00177101">
        <w:rPr>
          <w:b/>
          <w:sz w:val="22"/>
          <w:szCs w:val="22"/>
        </w:rPr>
        <w:t xml:space="preserve">1. Rada </w:t>
      </w:r>
      <w:r w:rsidR="002A797F" w:rsidRPr="00177101">
        <w:rPr>
          <w:b/>
          <w:sz w:val="22"/>
          <w:szCs w:val="22"/>
        </w:rPr>
        <w:t>Uměleckoprůmyslového musea v Praze (dále jen Rada)</w:t>
      </w:r>
    </w:p>
    <w:p w:rsidR="004B75FF" w:rsidRPr="00177101" w:rsidRDefault="004B75FF" w:rsidP="00B02F1F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Je poradním a oponentním orgánem ředitele muzea při řešení zásadních koncepčních, odborných, vědeckých a publikačních a organizačních otázek. </w:t>
      </w:r>
      <w:r w:rsidR="002A797F" w:rsidRPr="00177101">
        <w:rPr>
          <w:sz w:val="22"/>
          <w:szCs w:val="22"/>
        </w:rPr>
        <w:t xml:space="preserve">Provádí oponenturu </w:t>
      </w:r>
      <w:r w:rsidR="00B02F1F" w:rsidRPr="00177101">
        <w:rPr>
          <w:sz w:val="22"/>
          <w:szCs w:val="22"/>
        </w:rPr>
        <w:t>ředitelem n</w:t>
      </w:r>
      <w:r w:rsidR="002A797F" w:rsidRPr="00177101">
        <w:rPr>
          <w:sz w:val="22"/>
          <w:szCs w:val="22"/>
        </w:rPr>
        <w:t xml:space="preserve">avržených střednědobých, </w:t>
      </w:r>
      <w:r w:rsidR="00B02F1F" w:rsidRPr="00177101">
        <w:rPr>
          <w:sz w:val="22"/>
          <w:szCs w:val="22"/>
        </w:rPr>
        <w:t>dlouhodobých</w:t>
      </w:r>
      <w:r w:rsidR="00F13C28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a výhledových plánů činnosti. Členy rady jmenuje ředitel, její složení se dává na vědomí MK ČR. Činnost rady se řídí </w:t>
      </w:r>
      <w:r w:rsidR="002A797F" w:rsidRPr="00177101">
        <w:rPr>
          <w:sz w:val="22"/>
          <w:szCs w:val="22"/>
        </w:rPr>
        <w:t>J</w:t>
      </w:r>
      <w:r w:rsidRPr="00177101">
        <w:rPr>
          <w:sz w:val="22"/>
          <w:szCs w:val="22"/>
        </w:rPr>
        <w:t xml:space="preserve">ednacím řádem </w:t>
      </w:r>
      <w:r w:rsidR="002A797F" w:rsidRPr="00177101">
        <w:rPr>
          <w:sz w:val="22"/>
          <w:szCs w:val="22"/>
        </w:rPr>
        <w:t>R</w:t>
      </w:r>
      <w:r w:rsidRPr="00177101">
        <w:rPr>
          <w:sz w:val="22"/>
          <w:szCs w:val="22"/>
        </w:rPr>
        <w:t>ady.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2. Porada vedení</w:t>
      </w:r>
    </w:p>
    <w:p w:rsidR="00AE2348" w:rsidRPr="00177101" w:rsidRDefault="002A797F" w:rsidP="00AE234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sz w:val="22"/>
          <w:szCs w:val="22"/>
        </w:rPr>
        <w:t>Poradu vedení z</w:t>
      </w:r>
      <w:r w:rsidR="004B75FF" w:rsidRPr="00177101">
        <w:rPr>
          <w:sz w:val="22"/>
          <w:szCs w:val="22"/>
        </w:rPr>
        <w:t xml:space="preserve">řizuje ředitel z vedoucích </w:t>
      </w:r>
      <w:r w:rsidR="008376BB" w:rsidRPr="00177101">
        <w:rPr>
          <w:sz w:val="22"/>
          <w:szCs w:val="22"/>
        </w:rPr>
        <w:t>zaměstnanců</w:t>
      </w:r>
      <w:r w:rsidR="004B75F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muzea </w:t>
      </w:r>
      <w:r w:rsidR="004B75FF" w:rsidRPr="00177101">
        <w:rPr>
          <w:sz w:val="22"/>
          <w:szCs w:val="22"/>
        </w:rPr>
        <w:t>a určuje její pracovní a funkční náplň, která zajišťuje plynulé projednávání a kontrolu úkolů</w:t>
      </w:r>
      <w:r w:rsidRPr="00177101">
        <w:rPr>
          <w:sz w:val="22"/>
          <w:szCs w:val="22"/>
        </w:rPr>
        <w:t>.</w:t>
      </w:r>
      <w:r w:rsidR="004B75FF" w:rsidRPr="00177101">
        <w:rPr>
          <w:sz w:val="22"/>
          <w:szCs w:val="22"/>
        </w:rPr>
        <w:t xml:space="preserve"> </w:t>
      </w:r>
    </w:p>
    <w:p w:rsidR="004B75FF" w:rsidRPr="00177101" w:rsidRDefault="004B75FF" w:rsidP="00AE234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3. Poradní sbor pro sbírkotvornou činnost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Je poradní sbor pro nákupy sbírkových předmětů a dokumentačního materiálu, který vykonává též funkci poradního sboru pro skartaci, vyřazení a likvidaci sbírkových fondů</w:t>
      </w:r>
      <w:r w:rsidR="008A5909" w:rsidRPr="00177101">
        <w:rPr>
          <w:sz w:val="22"/>
          <w:szCs w:val="22"/>
        </w:rPr>
        <w:t xml:space="preserve">. Členy jmenuje ředitel, jejich </w:t>
      </w:r>
      <w:r w:rsidRPr="00177101">
        <w:rPr>
          <w:sz w:val="22"/>
          <w:szCs w:val="22"/>
        </w:rPr>
        <w:t>úkoly</w:t>
      </w:r>
      <w:r w:rsidR="00F13C28" w:rsidRPr="00177101">
        <w:rPr>
          <w:sz w:val="22"/>
          <w:szCs w:val="22"/>
        </w:rPr>
        <w:t xml:space="preserve">                    </w:t>
      </w:r>
      <w:r w:rsidRPr="00177101">
        <w:rPr>
          <w:sz w:val="22"/>
          <w:szCs w:val="22"/>
        </w:rPr>
        <w:t xml:space="preserve"> a zásady jejich jednání jsou upraveny v Jednacím řádu pro Poradní sbor muzea.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b/>
          <w:sz w:val="22"/>
          <w:szCs w:val="22"/>
        </w:rPr>
        <w:t>4.</w:t>
      </w:r>
      <w:r w:rsidRPr="00177101">
        <w:rPr>
          <w:sz w:val="22"/>
          <w:szCs w:val="22"/>
        </w:rPr>
        <w:t xml:space="preserve"> Ředitel může v souladu s činností muzea </w:t>
      </w:r>
      <w:r w:rsidR="002A797F" w:rsidRPr="00177101">
        <w:rPr>
          <w:sz w:val="22"/>
          <w:szCs w:val="22"/>
        </w:rPr>
        <w:t xml:space="preserve">a v případě potřeby </w:t>
      </w:r>
      <w:r w:rsidRPr="00177101">
        <w:rPr>
          <w:sz w:val="22"/>
          <w:szCs w:val="22"/>
        </w:rPr>
        <w:t>vytvářet další poradní orgány</w:t>
      </w:r>
      <w:r w:rsidR="002A797F" w:rsidRPr="00177101">
        <w:rPr>
          <w:sz w:val="22"/>
          <w:szCs w:val="22"/>
        </w:rPr>
        <w:t>, případně pracovní skupiny, v zájmu naplňování poslání muzea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B36B3" w:rsidRDefault="007B36B3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B36B3" w:rsidRDefault="007B36B3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B36B3" w:rsidRPr="00177101" w:rsidRDefault="007B36B3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25B19" w:rsidP="00F13C28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lastRenderedPageBreak/>
        <w:t>IX</w:t>
      </w:r>
      <w:r w:rsidR="004B75FF" w:rsidRPr="00177101">
        <w:rPr>
          <w:b/>
          <w:sz w:val="22"/>
          <w:szCs w:val="22"/>
        </w:rPr>
        <w:t>.</w:t>
      </w:r>
    </w:p>
    <w:p w:rsidR="004B75FF" w:rsidRPr="00177101" w:rsidRDefault="004B75FF" w:rsidP="00F13C28">
      <w:pPr>
        <w:tabs>
          <w:tab w:val="center" w:pos="4153"/>
          <w:tab w:val="left" w:pos="6510"/>
        </w:tabs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Funkční náplně organizačních úseků</w:t>
      </w:r>
    </w:p>
    <w:p w:rsidR="00F13C28" w:rsidRPr="00177101" w:rsidRDefault="00F13C28" w:rsidP="00F13C28">
      <w:pPr>
        <w:tabs>
          <w:tab w:val="center" w:pos="4153"/>
          <w:tab w:val="left" w:pos="6510"/>
        </w:tabs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  <w:u w:val="single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9F25EA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 Útvary podléhající přímo řediteli</w:t>
      </w:r>
    </w:p>
    <w:p w:rsidR="009F25EA" w:rsidRPr="00177101" w:rsidRDefault="002B5EB5" w:rsidP="005547CD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1.1 Oddělení p</w:t>
      </w:r>
      <w:r w:rsidR="009F25EA" w:rsidRPr="00177101">
        <w:rPr>
          <w:b/>
          <w:sz w:val="22"/>
          <w:szCs w:val="22"/>
          <w:u w:val="single"/>
        </w:rPr>
        <w:t>rezentace sbírek</w:t>
      </w:r>
    </w:p>
    <w:p w:rsidR="009F25EA" w:rsidRPr="00177101" w:rsidRDefault="009F25EA" w:rsidP="009F25EA">
      <w:pPr>
        <w:spacing w:before="120" w:line="240" w:lineRule="atLeast"/>
        <w:ind w:left="-522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Řídí vedoucí a jeho úseky podle</w:t>
      </w:r>
      <w:r w:rsidR="0071292E" w:rsidRPr="00177101">
        <w:rPr>
          <w:sz w:val="22"/>
          <w:szCs w:val="22"/>
        </w:rPr>
        <w:t xml:space="preserve"> schválených</w:t>
      </w:r>
      <w:r w:rsidRPr="00177101">
        <w:rPr>
          <w:sz w:val="22"/>
          <w:szCs w:val="22"/>
        </w:rPr>
        <w:t xml:space="preserve"> plánů činnosti a pokynů ředitele zajišťují a koordinu</w:t>
      </w:r>
      <w:r w:rsidR="00CE3FE1" w:rsidRPr="00177101">
        <w:rPr>
          <w:sz w:val="22"/>
          <w:szCs w:val="22"/>
        </w:rPr>
        <w:t>jí plány výstav</w:t>
      </w:r>
      <w:r w:rsidRPr="00177101">
        <w:rPr>
          <w:sz w:val="22"/>
          <w:szCs w:val="22"/>
        </w:rPr>
        <w:t xml:space="preserve"> a exp</w:t>
      </w:r>
      <w:r w:rsidR="00B16563" w:rsidRPr="00177101">
        <w:rPr>
          <w:sz w:val="22"/>
          <w:szCs w:val="22"/>
        </w:rPr>
        <w:t>ozic, zajišťují jejich produkci.</w:t>
      </w:r>
      <w:r w:rsidRPr="00177101">
        <w:rPr>
          <w:sz w:val="22"/>
          <w:szCs w:val="22"/>
        </w:rPr>
        <w:t xml:space="preserve"> </w:t>
      </w:r>
      <w:r w:rsidR="008376BB" w:rsidRPr="00177101">
        <w:rPr>
          <w:sz w:val="22"/>
          <w:szCs w:val="22"/>
        </w:rPr>
        <w:t>Spolupracují</w:t>
      </w:r>
      <w:r w:rsidR="00B16563" w:rsidRPr="00177101">
        <w:rPr>
          <w:sz w:val="22"/>
          <w:szCs w:val="22"/>
        </w:rPr>
        <w:t xml:space="preserve"> při zajišťování programových akcí.</w:t>
      </w:r>
      <w:r w:rsidRPr="00177101">
        <w:rPr>
          <w:sz w:val="22"/>
          <w:szCs w:val="22"/>
        </w:rPr>
        <w:t xml:space="preserve"> Zajišťuje redakčně, organizačně a technicky vydávání všech tiskových materiálů muzea v rozsahu vydavatelského oprávnění.  Spolupracuje s ředitelstvím při vyhledávání možností finanční podpory muzejních akcí </w:t>
      </w:r>
      <w:r w:rsidR="002B70D7">
        <w:rPr>
          <w:sz w:val="22"/>
          <w:szCs w:val="22"/>
        </w:rPr>
        <w:t xml:space="preserve">                           </w:t>
      </w:r>
      <w:r w:rsidRPr="00177101">
        <w:rPr>
          <w:sz w:val="22"/>
          <w:szCs w:val="22"/>
        </w:rPr>
        <w:t xml:space="preserve">a mediálních a marketingových aktivit, včetně sponzorských. 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Je členěno na: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 -</w:t>
      </w:r>
      <w:r w:rsidRPr="00177101">
        <w:rPr>
          <w:sz w:val="22"/>
          <w:szCs w:val="22"/>
          <w:u w:val="single"/>
        </w:rPr>
        <w:t xml:space="preserve"> úsek produkce: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  <w:highlight w:val="green"/>
        </w:rPr>
      </w:pPr>
      <w:r w:rsidRPr="00177101">
        <w:rPr>
          <w:sz w:val="22"/>
          <w:szCs w:val="22"/>
        </w:rPr>
        <w:t xml:space="preserve">Podle schválených plánů činnosti zajišťuje a organizuje přípravu, provoz a </w:t>
      </w:r>
      <w:proofErr w:type="spellStart"/>
      <w:r w:rsidRPr="00177101">
        <w:rPr>
          <w:sz w:val="22"/>
          <w:szCs w:val="22"/>
        </w:rPr>
        <w:t>deinstalaci</w:t>
      </w:r>
      <w:proofErr w:type="spellEnd"/>
      <w:r w:rsidRPr="00177101">
        <w:rPr>
          <w:sz w:val="22"/>
          <w:szCs w:val="22"/>
        </w:rPr>
        <w:t xml:space="preserve"> výstav a stálých expozic v úzké spolupráci s odbornými </w:t>
      </w:r>
      <w:r w:rsidR="005B111C" w:rsidRPr="00177101">
        <w:rPr>
          <w:sz w:val="22"/>
          <w:szCs w:val="22"/>
        </w:rPr>
        <w:t xml:space="preserve">úseky, </w:t>
      </w:r>
      <w:r w:rsidRPr="00177101">
        <w:rPr>
          <w:sz w:val="22"/>
          <w:szCs w:val="22"/>
        </w:rPr>
        <w:t>komisaři a architektem</w:t>
      </w:r>
      <w:r w:rsidR="0071292E" w:rsidRPr="00177101">
        <w:rPr>
          <w:sz w:val="22"/>
          <w:szCs w:val="22"/>
        </w:rPr>
        <w:t xml:space="preserve"> a zástupcem výstavní skupiny, </w:t>
      </w:r>
      <w:r w:rsidRPr="00177101">
        <w:rPr>
          <w:sz w:val="22"/>
          <w:szCs w:val="22"/>
        </w:rPr>
        <w:t>a to včetně přípravy a výroby popisek a textových panelů. Připravuje podklady pro instalace pro technické oddělení včetně akcí spojených se zahájením</w:t>
      </w:r>
      <w:r w:rsidR="008376BB" w:rsidRPr="00177101">
        <w:rPr>
          <w:sz w:val="22"/>
          <w:szCs w:val="22"/>
        </w:rPr>
        <w:t>,</w:t>
      </w:r>
      <w:r w:rsidRPr="00177101">
        <w:rPr>
          <w:sz w:val="22"/>
          <w:szCs w:val="22"/>
        </w:rPr>
        <w:t xml:space="preserve"> lektorskou činností a dalších prací odpovídajícího charakteru nezbytných pro provoz a činnost muzea či na objednávku. Úzce spolupracuje s oddělením evidence sbírek</w:t>
      </w:r>
      <w:r w:rsidR="008C1663" w:rsidRPr="00177101">
        <w:rPr>
          <w:sz w:val="22"/>
          <w:szCs w:val="22"/>
        </w:rPr>
        <w:t xml:space="preserve"> (</w:t>
      </w:r>
      <w:r w:rsidR="008376BB" w:rsidRPr="00177101">
        <w:rPr>
          <w:sz w:val="22"/>
          <w:szCs w:val="22"/>
        </w:rPr>
        <w:t>registrem</w:t>
      </w:r>
      <w:r w:rsidR="008C1663" w:rsidRPr="00177101">
        <w:rPr>
          <w:sz w:val="22"/>
          <w:szCs w:val="22"/>
        </w:rPr>
        <w:t>), vyřizuje a zajišťuje agendu zahraničních zápůjček a výstav</w:t>
      </w:r>
      <w:r w:rsidR="008C1663" w:rsidRPr="00177101">
        <w:rPr>
          <w:rFonts w:ascii="Arial" w:hAnsi="Arial" w:cs="Arial"/>
        </w:rPr>
        <w:t>.</w:t>
      </w:r>
      <w:r w:rsidR="008376BB" w:rsidRPr="00177101">
        <w:rPr>
          <w:sz w:val="22"/>
          <w:szCs w:val="22"/>
        </w:rPr>
        <w:t xml:space="preserve"> Spolupracuje při přípravě programových akcí. </w:t>
      </w:r>
      <w:r w:rsidRPr="00177101">
        <w:rPr>
          <w:sz w:val="22"/>
          <w:szCs w:val="22"/>
        </w:rPr>
        <w:t>Zodpovídá za dodržení finančních limitů určených pro jednotlivé akce. Dodává podklady pro webové stránky z oblasti své činnosti.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>úsek ediční: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Zajišťuje přípravu a lektorování textů a popisek stálých expozic</w:t>
      </w:r>
      <w:r w:rsidR="008376BB" w:rsidRPr="00177101">
        <w:rPr>
          <w:sz w:val="22"/>
          <w:szCs w:val="22"/>
        </w:rPr>
        <w:t xml:space="preserve"> a výstav</w:t>
      </w:r>
      <w:r w:rsidRPr="00177101">
        <w:rPr>
          <w:sz w:val="22"/>
          <w:szCs w:val="22"/>
        </w:rPr>
        <w:t>. Realizuje ediční záměry muzea, podle plánu zajišťuje vydávání katalogů k výstavám, odborných a vědeckých materiálů. Připravuje podklady pro uzavření smluv a objednávek k jednotlivým titulům. Lektoruje a kontroluje určené tiskové materiály reprezentující muzeum a předává je grafikovi. Dodává podklady pro webové stránky z oblasti své činnosti. Vyřizuje zahraniční žádosti o zápůjčky fotografií.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>- výstavní skupina: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Cs/>
          <w:sz w:val="22"/>
          <w:szCs w:val="22"/>
        </w:rPr>
        <w:t xml:space="preserve">Vyrábí instalační předměty pro výstavy, spolupracuje na přípravě a instalaci výstav, případně vyrábí kancelářský nábytek pro muzeum.  </w:t>
      </w:r>
      <w:r w:rsidRPr="00177101">
        <w:rPr>
          <w:sz w:val="22"/>
          <w:szCs w:val="22"/>
        </w:rPr>
        <w:t xml:space="preserve">Vede objednávky a evidenci výstavního </w:t>
      </w:r>
      <w:proofErr w:type="spellStart"/>
      <w:r w:rsidRPr="00177101">
        <w:rPr>
          <w:sz w:val="22"/>
          <w:szCs w:val="22"/>
        </w:rPr>
        <w:t>fundusu</w:t>
      </w:r>
      <w:proofErr w:type="spellEnd"/>
      <w:r w:rsidRPr="00177101">
        <w:rPr>
          <w:sz w:val="22"/>
          <w:szCs w:val="22"/>
        </w:rPr>
        <w:t>, dbá na jeho</w:t>
      </w:r>
      <w:r w:rsidR="00295634" w:rsidRPr="00177101">
        <w:rPr>
          <w:sz w:val="22"/>
          <w:szCs w:val="22"/>
        </w:rPr>
        <w:t xml:space="preserve"> stav, uložení </w:t>
      </w:r>
      <w:r w:rsidRPr="00177101">
        <w:rPr>
          <w:sz w:val="22"/>
          <w:szCs w:val="22"/>
        </w:rPr>
        <w:t>a efektivní využití, včetně zapůjčování jiným organizacím za poplatky.</w:t>
      </w:r>
    </w:p>
    <w:p w:rsidR="002B5EB5" w:rsidRPr="00177101" w:rsidRDefault="002B5EB5" w:rsidP="009F25EA">
      <w:pPr>
        <w:spacing w:before="120" w:line="240" w:lineRule="atLeast"/>
        <w:ind w:left="-567" w:right="-567"/>
        <w:jc w:val="both"/>
        <w:rPr>
          <w:bCs/>
          <w:sz w:val="22"/>
          <w:szCs w:val="22"/>
        </w:rPr>
      </w:pPr>
    </w:p>
    <w:p w:rsidR="009F25EA" w:rsidRPr="00177101" w:rsidRDefault="002B5EB5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proofErr w:type="gramStart"/>
      <w:r w:rsidRPr="00177101">
        <w:rPr>
          <w:b/>
          <w:sz w:val="22"/>
          <w:szCs w:val="22"/>
        </w:rPr>
        <w:t>1.2</w:t>
      </w:r>
      <w:r w:rsidRPr="00177101">
        <w:rPr>
          <w:sz w:val="22"/>
          <w:szCs w:val="22"/>
        </w:rPr>
        <w:t xml:space="preserve"> </w:t>
      </w:r>
      <w:r w:rsidRPr="00177101">
        <w:rPr>
          <w:b/>
          <w:bCs/>
          <w:sz w:val="22"/>
          <w:szCs w:val="22"/>
          <w:u w:val="single"/>
        </w:rPr>
        <w:t xml:space="preserve"> Oddělení</w:t>
      </w:r>
      <w:proofErr w:type="gramEnd"/>
      <w:r w:rsidRPr="00177101">
        <w:rPr>
          <w:b/>
          <w:bCs/>
          <w:sz w:val="22"/>
          <w:szCs w:val="22"/>
          <w:u w:val="single"/>
        </w:rPr>
        <w:t xml:space="preserve"> edukační a lektorské</w:t>
      </w:r>
      <w:r w:rsidRPr="00177101">
        <w:rPr>
          <w:sz w:val="22"/>
          <w:szCs w:val="22"/>
        </w:rPr>
        <w:t xml:space="preserve"> </w:t>
      </w:r>
    </w:p>
    <w:p w:rsidR="001F2761" w:rsidRPr="00177101" w:rsidRDefault="0071292E" w:rsidP="001F2761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Podle schválených plánů činnosti a pokynů ředitele v</w:t>
      </w:r>
      <w:r w:rsidR="009F25EA" w:rsidRPr="00177101">
        <w:rPr>
          <w:sz w:val="22"/>
          <w:szCs w:val="22"/>
        </w:rPr>
        <w:t>ypracovává a zajišťuje po obsahové stránce odborné programy pro veřejnost ve stá</w:t>
      </w:r>
      <w:r w:rsidR="008C1663" w:rsidRPr="00177101">
        <w:rPr>
          <w:sz w:val="22"/>
          <w:szCs w:val="22"/>
        </w:rPr>
        <w:t xml:space="preserve">lých </w:t>
      </w:r>
      <w:proofErr w:type="gramStart"/>
      <w:r w:rsidR="00335A1A" w:rsidRPr="00177101">
        <w:rPr>
          <w:sz w:val="22"/>
          <w:szCs w:val="22"/>
        </w:rPr>
        <w:t xml:space="preserve">expozicích </w:t>
      </w:r>
      <w:r w:rsidR="008C1663" w:rsidRPr="00177101">
        <w:rPr>
          <w:sz w:val="22"/>
          <w:szCs w:val="22"/>
        </w:rPr>
        <w:t xml:space="preserve"> </w:t>
      </w:r>
      <w:r w:rsidR="009F25EA" w:rsidRPr="00177101">
        <w:rPr>
          <w:sz w:val="22"/>
          <w:szCs w:val="22"/>
        </w:rPr>
        <w:t>a</w:t>
      </w:r>
      <w:proofErr w:type="gramEnd"/>
      <w:r w:rsidR="009F25EA" w:rsidRPr="00177101">
        <w:rPr>
          <w:sz w:val="22"/>
          <w:szCs w:val="22"/>
        </w:rPr>
        <w:t xml:space="preserve"> doprovodné akce k výstavám, aktivně spolupracuje se školami a připravuje pro ně specifické vzdělávací programy. Dodává podklady pro webové stránky z oblasti své činnosti.</w:t>
      </w:r>
      <w:r w:rsidR="00983A74" w:rsidRPr="00177101">
        <w:rPr>
          <w:sz w:val="22"/>
          <w:szCs w:val="22"/>
        </w:rPr>
        <w:t xml:space="preserve"> Úzce spolupracuje s kurátory sbírek při přípravě přednášek</w:t>
      </w:r>
      <w:r w:rsidRPr="00177101">
        <w:rPr>
          <w:sz w:val="22"/>
          <w:szCs w:val="22"/>
        </w:rPr>
        <w:t xml:space="preserve"> a dalších odborných akcí.</w:t>
      </w:r>
      <w:r w:rsidR="0023291A" w:rsidRPr="00177101">
        <w:rPr>
          <w:sz w:val="22"/>
          <w:szCs w:val="22"/>
        </w:rPr>
        <w:t xml:space="preserve"> </w:t>
      </w:r>
      <w:r w:rsidR="00335A1A" w:rsidRPr="00177101">
        <w:rPr>
          <w:sz w:val="22"/>
          <w:szCs w:val="22"/>
        </w:rPr>
        <w:t>Zajišťuje</w:t>
      </w:r>
      <w:r w:rsidR="0023291A" w:rsidRPr="00177101">
        <w:rPr>
          <w:sz w:val="22"/>
          <w:szCs w:val="22"/>
        </w:rPr>
        <w:t xml:space="preserve"> pracovníky pro lektorskou službu.</w:t>
      </w:r>
      <w:r w:rsidR="007039C7">
        <w:rPr>
          <w:sz w:val="22"/>
          <w:szCs w:val="22"/>
        </w:rPr>
        <w:t xml:space="preserve"> </w:t>
      </w:r>
      <w:r w:rsidR="007039C7" w:rsidRPr="00330E7B">
        <w:rPr>
          <w:sz w:val="22"/>
          <w:szCs w:val="22"/>
        </w:rPr>
        <w:t>Zajišťuje objednané prohlídky muzea a předává k proplacení do účtárny</w:t>
      </w:r>
      <w:r w:rsidR="001F2761" w:rsidRPr="00177101">
        <w:rPr>
          <w:sz w:val="22"/>
          <w:szCs w:val="22"/>
        </w:rPr>
        <w:t>.</w:t>
      </w:r>
    </w:p>
    <w:p w:rsidR="009F25EA" w:rsidRPr="00177101" w:rsidRDefault="009F25EA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2B5EB5" w:rsidRPr="00177101" w:rsidRDefault="002B5EB5" w:rsidP="009F25EA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2B5EB5" w:rsidRPr="00177101" w:rsidRDefault="002B5EB5" w:rsidP="002B5EB5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1.3 Oddělení komunikace a marketingu</w:t>
      </w:r>
    </w:p>
    <w:p w:rsidR="009F25EA" w:rsidRPr="00177101" w:rsidRDefault="009F25EA" w:rsidP="009F25EA">
      <w:pPr>
        <w:spacing w:before="120" w:line="240" w:lineRule="atLeast"/>
        <w:ind w:left="-522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Podle schválených plánů činnosti a pokynů ředitele zajišťuje propagaci všech muzejních akcí, vyhledává možnosti jejich mediální podpory.  Ve spolupráci s</w:t>
      </w:r>
      <w:r w:rsidR="0071292E" w:rsidRPr="00177101">
        <w:rPr>
          <w:sz w:val="22"/>
          <w:szCs w:val="22"/>
        </w:rPr>
        <w:t xml:space="preserve"> kurátory a </w:t>
      </w:r>
      <w:r w:rsidRPr="00177101">
        <w:rPr>
          <w:sz w:val="22"/>
          <w:szCs w:val="22"/>
        </w:rPr>
        <w:t xml:space="preserve">edičním úsekem připravuje propagační materiály k jednotlivým expozicím a výstavám. Spravuje řádkovou inzerci a připravuje mediální plány jednotlivých výstav. V rámci muzea informuje o připravovaných akcích. Vede evidenci a přehledy                        o publicitě akcí. </w:t>
      </w:r>
      <w:r w:rsidR="00B16563" w:rsidRPr="00177101">
        <w:rPr>
          <w:sz w:val="22"/>
          <w:szCs w:val="22"/>
        </w:rPr>
        <w:t xml:space="preserve">Zajišťuje tvorbu a údržbu </w:t>
      </w:r>
      <w:r w:rsidR="006A2D47" w:rsidRPr="00177101">
        <w:rPr>
          <w:sz w:val="22"/>
          <w:szCs w:val="22"/>
        </w:rPr>
        <w:t>w</w:t>
      </w:r>
      <w:r w:rsidR="00B16563" w:rsidRPr="00177101">
        <w:rPr>
          <w:sz w:val="22"/>
          <w:szCs w:val="22"/>
        </w:rPr>
        <w:t>ebových stránek muzea.</w:t>
      </w:r>
    </w:p>
    <w:p w:rsidR="002B5EB5" w:rsidRPr="00177101" w:rsidRDefault="002B5EB5" w:rsidP="0006163C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Vytváří strategii marketingové komunikace, zajišťu</w:t>
      </w:r>
      <w:r w:rsidR="001F2761">
        <w:rPr>
          <w:sz w:val="22"/>
          <w:szCs w:val="22"/>
        </w:rPr>
        <w:t xml:space="preserve">je vztahy s veřejností, podporu </w:t>
      </w:r>
      <w:r w:rsidR="007039C7">
        <w:rPr>
          <w:sz w:val="22"/>
          <w:szCs w:val="22"/>
        </w:rPr>
        <w:t>nabídky</w:t>
      </w:r>
      <w:r w:rsidRPr="00177101">
        <w:rPr>
          <w:sz w:val="22"/>
          <w:szCs w:val="22"/>
        </w:rPr>
        <w:t xml:space="preserve"> a prodeje služeb muzea (přednášky, společenské akce, nájmy, muzejní obchod a dal.).</w:t>
      </w:r>
    </w:p>
    <w:p w:rsidR="00D92E42" w:rsidRPr="00177101" w:rsidRDefault="00D92E42" w:rsidP="0006163C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2B5EB5" w:rsidRPr="00177101" w:rsidRDefault="002B5EB5" w:rsidP="0006163C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1.4 </w:t>
      </w:r>
      <w:r w:rsidRPr="00177101">
        <w:rPr>
          <w:b/>
          <w:sz w:val="22"/>
          <w:szCs w:val="22"/>
          <w:u w:val="single"/>
        </w:rPr>
        <w:t>Bezpečnostní ředitel:</w:t>
      </w:r>
    </w:p>
    <w:p w:rsidR="002B5EB5" w:rsidRPr="00177101" w:rsidRDefault="002B5EB5" w:rsidP="002B5EB5">
      <w:pPr>
        <w:spacing w:before="60"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sz w:val="22"/>
          <w:szCs w:val="22"/>
        </w:rPr>
        <w:t xml:space="preserve">Zajišťuje činnost UPM podle </w:t>
      </w:r>
      <w:r w:rsidRPr="00177101">
        <w:rPr>
          <w:bCs/>
          <w:sz w:val="22"/>
          <w:szCs w:val="22"/>
        </w:rPr>
        <w:t>zák. č. 412/2005 Sb., o ochraně utajovaných informací a o bezpečnostní způsobilosti a činnost bezpečnostního technika.</w:t>
      </w:r>
    </w:p>
    <w:p w:rsidR="002B5EB5" w:rsidRPr="00177101" w:rsidRDefault="002B5EB5" w:rsidP="002B5EB5">
      <w:pPr>
        <w:spacing w:before="60" w:line="240" w:lineRule="atLeast"/>
        <w:ind w:left="-567" w:right="-567"/>
        <w:jc w:val="both"/>
        <w:rPr>
          <w:bCs/>
          <w:sz w:val="22"/>
          <w:szCs w:val="22"/>
        </w:rPr>
      </w:pPr>
    </w:p>
    <w:p w:rsidR="002B5EB5" w:rsidRPr="00177101" w:rsidRDefault="002B5EB5" w:rsidP="002B5EB5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bCs/>
          <w:sz w:val="22"/>
          <w:szCs w:val="22"/>
        </w:rPr>
        <w:t>1.5</w:t>
      </w:r>
      <w:r w:rsidRPr="00177101">
        <w:rPr>
          <w:bCs/>
          <w:sz w:val="22"/>
          <w:szCs w:val="22"/>
        </w:rPr>
        <w:t xml:space="preserve"> </w:t>
      </w:r>
      <w:r w:rsidRPr="00177101">
        <w:rPr>
          <w:b/>
          <w:sz w:val="22"/>
          <w:szCs w:val="22"/>
          <w:u w:val="single"/>
        </w:rPr>
        <w:t>Personální referát</w:t>
      </w:r>
    </w:p>
    <w:p w:rsidR="002B5EB5" w:rsidRPr="00177101" w:rsidRDefault="002B5EB5" w:rsidP="002B5EB5">
      <w:pPr>
        <w:spacing w:before="60" w:line="240" w:lineRule="atLeast"/>
        <w:ind w:left="-567" w:right="-567"/>
        <w:jc w:val="both"/>
        <w:rPr>
          <w:bCs/>
          <w:sz w:val="22"/>
          <w:szCs w:val="22"/>
        </w:rPr>
      </w:pPr>
      <w:r w:rsidRPr="00177101">
        <w:rPr>
          <w:sz w:val="22"/>
          <w:szCs w:val="22"/>
        </w:rPr>
        <w:t xml:space="preserve">Podle platných předpisů vede osobní agendu zaměstnanců a sleduje její vývoj, předkládá návrhy ředitelství. </w:t>
      </w:r>
      <w:r w:rsidRPr="00177101">
        <w:rPr>
          <w:bCs/>
          <w:sz w:val="22"/>
          <w:szCs w:val="22"/>
        </w:rPr>
        <w:t>Připravuje podklady pro výplatu mezd a dávek nemocenského pojištění</w:t>
      </w:r>
      <w:r w:rsidRPr="00177101">
        <w:rPr>
          <w:sz w:val="22"/>
          <w:szCs w:val="22"/>
        </w:rPr>
        <w:t xml:space="preserve">, </w:t>
      </w:r>
      <w:r w:rsidRPr="00177101">
        <w:rPr>
          <w:bCs/>
          <w:sz w:val="22"/>
          <w:szCs w:val="22"/>
        </w:rPr>
        <w:t>podklady pro odvody daní a dávek pojištění; sestavuje výkazy o mzdách, sleduje čerpání limitů mezd a OON.</w:t>
      </w:r>
    </w:p>
    <w:p w:rsidR="002B5EB5" w:rsidRPr="00177101" w:rsidRDefault="002B5EB5" w:rsidP="0006163C">
      <w:pPr>
        <w:spacing w:before="60" w:line="240" w:lineRule="atLeast"/>
        <w:ind w:right="-567"/>
        <w:jc w:val="both"/>
        <w:rPr>
          <w:b/>
          <w:sz w:val="22"/>
          <w:szCs w:val="22"/>
        </w:rPr>
      </w:pPr>
    </w:p>
    <w:p w:rsidR="004B75FF" w:rsidRPr="00177101" w:rsidRDefault="002B5EB5" w:rsidP="00F13C28">
      <w:pPr>
        <w:spacing w:before="6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1.6 </w:t>
      </w:r>
      <w:r w:rsidR="004B75FF" w:rsidRPr="00177101">
        <w:rPr>
          <w:b/>
          <w:sz w:val="22"/>
          <w:szCs w:val="22"/>
          <w:u w:val="single"/>
        </w:rPr>
        <w:t>Interní audit:</w:t>
      </w:r>
    </w:p>
    <w:p w:rsidR="003646BB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Podle zák. 320/2001 Sb. provádí interní kontroly v souladu s plánem kontrol, který připravuje spolu s vedením muzea. </w:t>
      </w:r>
    </w:p>
    <w:p w:rsidR="002B5EB5" w:rsidRPr="00177101" w:rsidRDefault="002B5EB5" w:rsidP="00F13C28">
      <w:pPr>
        <w:spacing w:before="60" w:line="240" w:lineRule="atLeast"/>
        <w:ind w:left="-567" w:right="-567"/>
        <w:jc w:val="both"/>
        <w:rPr>
          <w:b/>
          <w:sz w:val="22"/>
          <w:szCs w:val="22"/>
          <w:u w:val="single"/>
        </w:rPr>
      </w:pPr>
    </w:p>
    <w:p w:rsidR="00D35B89" w:rsidRPr="00177101" w:rsidRDefault="002B5EB5" w:rsidP="00D35B89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 xml:space="preserve">1.7 </w:t>
      </w:r>
      <w:r w:rsidR="00D35B89" w:rsidRPr="00177101">
        <w:rPr>
          <w:b/>
          <w:sz w:val="22"/>
          <w:szCs w:val="22"/>
          <w:u w:val="single"/>
        </w:rPr>
        <w:t>Sekretariát:</w:t>
      </w:r>
    </w:p>
    <w:p w:rsidR="007039C7" w:rsidRPr="00330E7B" w:rsidRDefault="00330E7B" w:rsidP="007039C7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330E7B">
        <w:rPr>
          <w:sz w:val="22"/>
          <w:szCs w:val="22"/>
        </w:rPr>
        <w:t>Vede řediteli a jeho zástupci administrativu a plní úkoly, uložené mu přímo ředitelem, podle jeho pokynů provádí</w:t>
      </w:r>
      <w:r w:rsidR="007039C7">
        <w:rPr>
          <w:sz w:val="22"/>
          <w:szCs w:val="22"/>
        </w:rPr>
        <w:t xml:space="preserve"> kontrolu plnění jeho příkazů</w:t>
      </w:r>
      <w:r w:rsidRPr="00330E7B">
        <w:rPr>
          <w:sz w:val="22"/>
          <w:szCs w:val="22"/>
        </w:rPr>
        <w:t>.</w:t>
      </w:r>
      <w:r w:rsidR="007039C7">
        <w:rPr>
          <w:sz w:val="22"/>
          <w:szCs w:val="22"/>
        </w:rPr>
        <w:t xml:space="preserve"> </w:t>
      </w:r>
      <w:r w:rsidR="007039C7" w:rsidRPr="00330E7B">
        <w:rPr>
          <w:sz w:val="22"/>
          <w:szCs w:val="22"/>
        </w:rPr>
        <w:t>Dle platných předpisů eviduje smlouvy UPM a vkládá je do Registru smluv.</w:t>
      </w:r>
      <w:r w:rsidR="007039C7">
        <w:rPr>
          <w:sz w:val="22"/>
          <w:szCs w:val="22"/>
        </w:rPr>
        <w:t xml:space="preserve"> Řídí proces spisové služby. </w:t>
      </w:r>
      <w:r w:rsidRPr="00330E7B">
        <w:rPr>
          <w:sz w:val="22"/>
          <w:szCs w:val="22"/>
        </w:rPr>
        <w:t>Vyřizuje objednávky na odborné služby došlé muzeu (</w:t>
      </w:r>
      <w:r w:rsidR="007039C7">
        <w:rPr>
          <w:sz w:val="22"/>
          <w:szCs w:val="22"/>
        </w:rPr>
        <w:t xml:space="preserve">včetně </w:t>
      </w:r>
      <w:r w:rsidRPr="00330E7B">
        <w:rPr>
          <w:sz w:val="22"/>
          <w:szCs w:val="22"/>
        </w:rPr>
        <w:t>reprodukční</w:t>
      </w:r>
      <w:r w:rsidR="007039C7">
        <w:rPr>
          <w:sz w:val="22"/>
          <w:szCs w:val="22"/>
        </w:rPr>
        <w:t>ch práv</w:t>
      </w:r>
      <w:r w:rsidRPr="00330E7B">
        <w:rPr>
          <w:sz w:val="22"/>
          <w:szCs w:val="22"/>
        </w:rPr>
        <w:t xml:space="preserve">) ve spolupráci </w:t>
      </w:r>
      <w:r w:rsidR="007039C7">
        <w:rPr>
          <w:sz w:val="22"/>
          <w:szCs w:val="22"/>
        </w:rPr>
        <w:t>s dalšími složkami a s edičním úsekem.</w:t>
      </w:r>
    </w:p>
    <w:p w:rsidR="00D35B89" w:rsidRPr="00177101" w:rsidRDefault="00D35B89" w:rsidP="00D35B89">
      <w:pPr>
        <w:spacing w:before="6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  <w:u w:val="single"/>
        </w:rPr>
        <w:t>Spisová služba:</w:t>
      </w:r>
    </w:p>
    <w:p w:rsidR="00330E7B" w:rsidRPr="00330E7B" w:rsidRDefault="00330E7B" w:rsidP="00330E7B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330E7B">
        <w:rPr>
          <w:sz w:val="22"/>
          <w:szCs w:val="22"/>
        </w:rPr>
        <w:t xml:space="preserve">Přijímá a odesílá korespondenci muzea podle spisového řádu muzea. Předkládá přijatou korespondenci sekretariátu ředitele a podle jeho pokynů ji doručuje na jednotlivé úseky. Sleduje včasné vyřízení a vracení spisů. Provádí skartaci dokumentů podle skartačního řádu.  Návštěvám vstupujícím na ředitelství podává základní informace, ukládá archivní dokumentaci muzea. Přijímá a vydává žádosti o povolení k vývozu. Vede elektronickou podatelnu UPM. 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  <w:u w:val="single"/>
        </w:rPr>
        <w:t>Úsek vývozů předmětů kulturní hodnoty:</w:t>
      </w:r>
    </w:p>
    <w:p w:rsidR="004B75FF" w:rsidRPr="00177101" w:rsidRDefault="004B75FF" w:rsidP="00335A1A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Podle platných zákonů vydává osvědčení pro vývoz předmětů kulturní hodnoty či připravuje návrhy pro jejich prohlášení za kulturní památku ve spolupráci s kurátory</w:t>
      </w:r>
      <w:r w:rsidR="00F13C28" w:rsidRPr="00177101">
        <w:rPr>
          <w:sz w:val="22"/>
          <w:szCs w:val="22"/>
        </w:rPr>
        <w:t xml:space="preserve">, vede o všem evidenci. </w:t>
      </w:r>
      <w:r w:rsidR="00335A1A" w:rsidRPr="00177101">
        <w:rPr>
          <w:sz w:val="22"/>
          <w:szCs w:val="22"/>
        </w:rPr>
        <w:t xml:space="preserve">Spolupracuje na akviziční činnosti sbírkových oddělení. 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trike/>
          <w:sz w:val="22"/>
          <w:szCs w:val="22"/>
        </w:rPr>
      </w:pPr>
    </w:p>
    <w:p w:rsidR="004B75FF" w:rsidRPr="00177101" w:rsidRDefault="004B75FF" w:rsidP="0006163C">
      <w:pPr>
        <w:spacing w:before="120" w:line="240" w:lineRule="atLeast"/>
        <w:ind w:right="-567"/>
        <w:jc w:val="both"/>
        <w:outlineLvl w:val="0"/>
        <w:rPr>
          <w:b/>
          <w:sz w:val="22"/>
          <w:szCs w:val="22"/>
        </w:rPr>
      </w:pPr>
    </w:p>
    <w:p w:rsidR="004B75FF" w:rsidRPr="00177101" w:rsidRDefault="00D92E42" w:rsidP="00F13C28">
      <w:pPr>
        <w:spacing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2. Sekce sbírek a výzkumu</w:t>
      </w:r>
    </w:p>
    <w:p w:rsidR="00D92E42" w:rsidRPr="00177101" w:rsidRDefault="00D92E42" w:rsidP="00F13C28">
      <w:pPr>
        <w:spacing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</w:p>
    <w:p w:rsidR="004B75FF" w:rsidRPr="00177101" w:rsidRDefault="004F6C0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Ředitel sbírek a výzkumu j</w:t>
      </w:r>
      <w:r w:rsidR="006A2D47" w:rsidRPr="00177101">
        <w:rPr>
          <w:sz w:val="22"/>
          <w:szCs w:val="22"/>
        </w:rPr>
        <w:t xml:space="preserve">e zároveň vedoucím </w:t>
      </w:r>
      <w:r w:rsidR="004B75FF" w:rsidRPr="00177101">
        <w:rPr>
          <w:sz w:val="22"/>
          <w:szCs w:val="22"/>
        </w:rPr>
        <w:t>jedné</w:t>
      </w:r>
      <w:r w:rsidR="0023291A" w:rsidRPr="00177101">
        <w:rPr>
          <w:sz w:val="22"/>
          <w:szCs w:val="22"/>
        </w:rPr>
        <w:t xml:space="preserve"> ze</w:t>
      </w:r>
      <w:r w:rsidR="004B75FF" w:rsidRPr="00177101">
        <w:rPr>
          <w:sz w:val="22"/>
          <w:szCs w:val="22"/>
        </w:rPr>
        <w:t xml:space="preserve"> sbír</w:t>
      </w:r>
      <w:r w:rsidR="0023291A" w:rsidRPr="00177101">
        <w:rPr>
          <w:sz w:val="22"/>
          <w:szCs w:val="22"/>
        </w:rPr>
        <w:t>ek</w:t>
      </w:r>
      <w:r w:rsidR="004B75FF" w:rsidRPr="00177101">
        <w:rPr>
          <w:sz w:val="22"/>
          <w:szCs w:val="22"/>
        </w:rPr>
        <w:t xml:space="preserve">. </w:t>
      </w:r>
      <w:r w:rsidR="0047299C" w:rsidRPr="00177101">
        <w:rPr>
          <w:sz w:val="22"/>
          <w:szCs w:val="22"/>
        </w:rPr>
        <w:t xml:space="preserve">Zpracovává a koordinuje </w:t>
      </w:r>
      <w:r w:rsidR="000F2D0B" w:rsidRPr="00177101">
        <w:rPr>
          <w:sz w:val="22"/>
          <w:szCs w:val="22"/>
        </w:rPr>
        <w:t>dlouhodobé</w:t>
      </w:r>
      <w:r w:rsidR="00D92E42" w:rsidRPr="00177101">
        <w:rPr>
          <w:sz w:val="22"/>
          <w:szCs w:val="22"/>
        </w:rPr>
        <w:t xml:space="preserve"> koncepční</w:t>
      </w:r>
      <w:r w:rsidR="000F2D0B" w:rsidRPr="00177101">
        <w:rPr>
          <w:sz w:val="22"/>
          <w:szCs w:val="22"/>
        </w:rPr>
        <w:t xml:space="preserve"> </w:t>
      </w:r>
      <w:r w:rsidR="00D92E42" w:rsidRPr="00177101">
        <w:rPr>
          <w:sz w:val="22"/>
          <w:szCs w:val="22"/>
        </w:rPr>
        <w:t>odborn</w:t>
      </w:r>
      <w:r w:rsidR="000F2D0B" w:rsidRPr="00177101">
        <w:rPr>
          <w:sz w:val="22"/>
          <w:szCs w:val="22"/>
        </w:rPr>
        <w:t>é</w:t>
      </w:r>
      <w:r w:rsidR="00D92E42" w:rsidRPr="00177101">
        <w:rPr>
          <w:sz w:val="22"/>
          <w:szCs w:val="22"/>
        </w:rPr>
        <w:t xml:space="preserve"> záměr</w:t>
      </w:r>
      <w:r w:rsidR="000F2D0B" w:rsidRPr="00177101">
        <w:rPr>
          <w:sz w:val="22"/>
          <w:szCs w:val="22"/>
        </w:rPr>
        <w:t>y a cíle</w:t>
      </w:r>
      <w:r w:rsidR="00D92E42" w:rsidRPr="00177101">
        <w:rPr>
          <w:sz w:val="22"/>
          <w:szCs w:val="22"/>
        </w:rPr>
        <w:t xml:space="preserve"> UPM, podílí se na </w:t>
      </w:r>
      <w:r w:rsidR="004B75FF" w:rsidRPr="00177101">
        <w:rPr>
          <w:sz w:val="22"/>
          <w:szCs w:val="22"/>
        </w:rPr>
        <w:t xml:space="preserve">zpracování strategie sbírkotvorné činnosti, sestavuje </w:t>
      </w:r>
      <w:r w:rsidR="002B70D7">
        <w:rPr>
          <w:sz w:val="22"/>
          <w:szCs w:val="22"/>
        </w:rPr>
        <w:t xml:space="preserve">                  </w:t>
      </w:r>
      <w:r w:rsidR="004B75FF" w:rsidRPr="00177101">
        <w:rPr>
          <w:sz w:val="22"/>
          <w:szCs w:val="22"/>
        </w:rPr>
        <w:t>a koordinuje roční plány odborné a vědecko-výzkumné činnosti muzea podle dlouhodobé koncepce, předkládá je řediteli ke schválení a sleduje průběžně jejich plnění. Sleduje a schvaluje záměry sbírkových oddělení na úseku tvorby sbírek, ochrany sbírek, uchovávání, správy a prezentace sbírek, zodpovídá za dodržování předpisů při tvorbě, ochraně, uchovávání a prezentaci sbírek.  Vykonává odborný dohled nad stálou expozicí. Zastupuje ředitele v jeho nepřítomnosti v jednání o odborných otázkách.</w:t>
      </w:r>
      <w:r w:rsidR="0023291A" w:rsidRPr="00177101">
        <w:rPr>
          <w:sz w:val="22"/>
          <w:szCs w:val="22"/>
        </w:rPr>
        <w:t xml:space="preserve"> 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4B75FF" w:rsidRPr="00177101" w:rsidRDefault="00C87DB0" w:rsidP="00F13C28">
      <w:pPr>
        <w:spacing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2.1 Sbírková oddělení: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V čele každé sbírky je vedoucí, k</w:t>
      </w:r>
      <w:r w:rsidR="006A2D47" w:rsidRPr="00177101">
        <w:rPr>
          <w:sz w:val="22"/>
          <w:szCs w:val="22"/>
        </w:rPr>
        <w:t>terý zodpovídá za činnost sbírky, koordinuje činnost sbírky</w:t>
      </w:r>
      <w:r w:rsidRPr="00177101">
        <w:rPr>
          <w:sz w:val="22"/>
          <w:szCs w:val="22"/>
        </w:rPr>
        <w:t xml:space="preserve">, připravuje návrhy ročních a výhledových plánů a zpráv o jejich plnění pro </w:t>
      </w:r>
      <w:r w:rsidR="00C87DB0" w:rsidRPr="00177101">
        <w:rPr>
          <w:sz w:val="22"/>
          <w:szCs w:val="22"/>
        </w:rPr>
        <w:t>ředitele sbírek</w:t>
      </w:r>
      <w:r w:rsidRPr="00177101">
        <w:rPr>
          <w:sz w:val="22"/>
          <w:szCs w:val="22"/>
        </w:rPr>
        <w:t xml:space="preserve">. 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 xml:space="preserve">V rámci své působnosti kurátoři vytvářejí koncepci sbírkotvorné činnosti, odborného a vědeckého zpracování sbírek a navrhují jejich prezentaci. </w:t>
      </w:r>
      <w:r w:rsidR="00E420EE" w:rsidRPr="00177101">
        <w:rPr>
          <w:sz w:val="22"/>
          <w:szCs w:val="22"/>
        </w:rPr>
        <w:t xml:space="preserve">Provádějí akviziční činnost a připravují </w:t>
      </w:r>
      <w:r w:rsidR="0016378F" w:rsidRPr="00177101">
        <w:rPr>
          <w:sz w:val="22"/>
          <w:szCs w:val="22"/>
        </w:rPr>
        <w:t>návrhy na její realizaci.</w:t>
      </w:r>
      <w:r w:rsidR="00E420EE" w:rsidRPr="00177101">
        <w:rPr>
          <w:sz w:val="22"/>
          <w:szCs w:val="22"/>
        </w:rPr>
        <w:t xml:space="preserve"> </w:t>
      </w:r>
      <w:r w:rsidR="003C2B0F" w:rsidRPr="00177101">
        <w:rPr>
          <w:sz w:val="22"/>
          <w:szCs w:val="22"/>
        </w:rPr>
        <w:t>Poskytují metodické vedení</w:t>
      </w:r>
      <w:r w:rsidR="00E420EE" w:rsidRPr="00177101">
        <w:rPr>
          <w:sz w:val="22"/>
          <w:szCs w:val="22"/>
        </w:rPr>
        <w:t xml:space="preserve"> a pomoc</w:t>
      </w:r>
      <w:r w:rsidR="003C2B0F" w:rsidRPr="00177101">
        <w:rPr>
          <w:sz w:val="22"/>
          <w:szCs w:val="22"/>
        </w:rPr>
        <w:t xml:space="preserve"> správě sbír</w:t>
      </w:r>
      <w:r w:rsidR="00E420EE" w:rsidRPr="00177101">
        <w:rPr>
          <w:sz w:val="22"/>
          <w:szCs w:val="22"/>
        </w:rPr>
        <w:t xml:space="preserve">ek, </w:t>
      </w:r>
      <w:r w:rsidR="000A0A88" w:rsidRPr="00177101">
        <w:rPr>
          <w:sz w:val="22"/>
          <w:szCs w:val="22"/>
        </w:rPr>
        <w:t>provádějí</w:t>
      </w:r>
      <w:r w:rsidR="00E420EE" w:rsidRPr="00177101">
        <w:rPr>
          <w:sz w:val="22"/>
          <w:szCs w:val="22"/>
        </w:rPr>
        <w:t xml:space="preserve"> </w:t>
      </w:r>
      <w:r w:rsidR="0016378F" w:rsidRPr="00177101">
        <w:rPr>
          <w:sz w:val="22"/>
          <w:szCs w:val="22"/>
        </w:rPr>
        <w:t>společně</w:t>
      </w:r>
      <w:r w:rsidR="000F6946" w:rsidRPr="00177101">
        <w:rPr>
          <w:sz w:val="22"/>
          <w:szCs w:val="22"/>
        </w:rPr>
        <w:t xml:space="preserve"> se správou sbírek </w:t>
      </w:r>
      <w:r w:rsidR="007039C7">
        <w:rPr>
          <w:sz w:val="22"/>
          <w:szCs w:val="22"/>
        </w:rPr>
        <w:t xml:space="preserve">                              </w:t>
      </w:r>
      <w:r w:rsidR="000F6946" w:rsidRPr="00177101">
        <w:rPr>
          <w:sz w:val="22"/>
          <w:szCs w:val="22"/>
        </w:rPr>
        <w:t xml:space="preserve">a </w:t>
      </w:r>
      <w:r w:rsidRPr="00177101">
        <w:rPr>
          <w:sz w:val="22"/>
          <w:szCs w:val="22"/>
        </w:rPr>
        <w:t xml:space="preserve">restaurátorským oddělením </w:t>
      </w:r>
      <w:r w:rsidR="00E420EE" w:rsidRPr="00177101">
        <w:rPr>
          <w:sz w:val="22"/>
          <w:szCs w:val="22"/>
        </w:rPr>
        <w:t xml:space="preserve">kontrolu </w:t>
      </w:r>
      <w:r w:rsidRPr="00177101">
        <w:rPr>
          <w:sz w:val="22"/>
          <w:szCs w:val="22"/>
        </w:rPr>
        <w:t>stav</w:t>
      </w:r>
      <w:r w:rsidR="00E420EE" w:rsidRPr="00177101">
        <w:rPr>
          <w:sz w:val="22"/>
          <w:szCs w:val="22"/>
        </w:rPr>
        <w:t>u</w:t>
      </w:r>
      <w:r w:rsidRPr="00177101">
        <w:rPr>
          <w:sz w:val="22"/>
          <w:szCs w:val="22"/>
        </w:rPr>
        <w:t>, uložení a udržování sbírek, zajišťují pr</w:t>
      </w:r>
      <w:r w:rsidR="0016378F" w:rsidRPr="00177101">
        <w:rPr>
          <w:sz w:val="22"/>
          <w:szCs w:val="22"/>
        </w:rPr>
        <w:t xml:space="preserve">ůběžné konzervování </w:t>
      </w:r>
      <w:r w:rsidR="007039C7">
        <w:rPr>
          <w:sz w:val="22"/>
          <w:szCs w:val="22"/>
        </w:rPr>
        <w:t xml:space="preserve">                </w:t>
      </w:r>
      <w:r w:rsidR="0016378F" w:rsidRPr="00177101">
        <w:rPr>
          <w:sz w:val="22"/>
          <w:szCs w:val="22"/>
        </w:rPr>
        <w:t>a podávají</w:t>
      </w:r>
      <w:r w:rsidRPr="00177101">
        <w:rPr>
          <w:sz w:val="22"/>
          <w:szCs w:val="22"/>
        </w:rPr>
        <w:t xml:space="preserve"> návrhy na restaurování a uložení sbírek v rámci plánů, na jejichž základě připravují zejména návrhy na ISO.</w:t>
      </w:r>
    </w:p>
    <w:p w:rsidR="004B75FF" w:rsidRPr="00177101" w:rsidRDefault="00E420EE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 xml:space="preserve">Pracovníci </w:t>
      </w:r>
      <w:r w:rsidR="0016378F" w:rsidRPr="00177101">
        <w:rPr>
          <w:sz w:val="22"/>
          <w:szCs w:val="22"/>
        </w:rPr>
        <w:t xml:space="preserve">sbírkových </w:t>
      </w:r>
      <w:r w:rsidRPr="00177101">
        <w:rPr>
          <w:sz w:val="22"/>
          <w:szCs w:val="22"/>
        </w:rPr>
        <w:t xml:space="preserve">oddělení </w:t>
      </w:r>
      <w:r w:rsidR="000F6946" w:rsidRPr="00177101">
        <w:rPr>
          <w:sz w:val="22"/>
          <w:szCs w:val="22"/>
        </w:rPr>
        <w:t>provádějí systematickou evidenci a odborné zpracování sbírkových předmětů v databázovém systému, dále inventarizaci sbírek v úzké součinnosti se správou</w:t>
      </w:r>
      <w:r w:rsidR="000A0A88" w:rsidRPr="00177101">
        <w:rPr>
          <w:sz w:val="22"/>
          <w:szCs w:val="22"/>
        </w:rPr>
        <w:t xml:space="preserve"> a evidencí</w:t>
      </w:r>
      <w:r w:rsidR="000F6946" w:rsidRPr="00177101">
        <w:rPr>
          <w:sz w:val="22"/>
          <w:szCs w:val="22"/>
        </w:rPr>
        <w:t xml:space="preserve"> sbírek. </w:t>
      </w:r>
      <w:r w:rsidR="000F6946" w:rsidRPr="00177101">
        <w:rPr>
          <w:sz w:val="22"/>
          <w:szCs w:val="22"/>
        </w:rPr>
        <w:lastRenderedPageBreak/>
        <w:t>P</w:t>
      </w:r>
      <w:r w:rsidR="004B75FF" w:rsidRPr="00177101">
        <w:rPr>
          <w:sz w:val="22"/>
          <w:szCs w:val="22"/>
        </w:rPr>
        <w:t>řipravují podklady pro uzavření smluv o dočasném bezplatném užívání, smluv o dlouho</w:t>
      </w:r>
      <w:r w:rsidR="00F13C28" w:rsidRPr="00177101">
        <w:rPr>
          <w:sz w:val="22"/>
          <w:szCs w:val="22"/>
        </w:rPr>
        <w:t>dobých výpůjčkách (a zápůjčkách</w:t>
      </w:r>
      <w:r w:rsidR="004B75FF" w:rsidRPr="00177101">
        <w:rPr>
          <w:sz w:val="22"/>
          <w:szCs w:val="22"/>
        </w:rPr>
        <w:t>), zápůjčk</w:t>
      </w:r>
      <w:r w:rsidR="003C2B0F" w:rsidRPr="00177101">
        <w:rPr>
          <w:sz w:val="22"/>
          <w:szCs w:val="22"/>
        </w:rPr>
        <w:t xml:space="preserve">ách na výstavy atd., na předání </w:t>
      </w:r>
      <w:r w:rsidR="004B75FF" w:rsidRPr="00177101">
        <w:rPr>
          <w:sz w:val="22"/>
          <w:szCs w:val="22"/>
        </w:rPr>
        <w:t>a vyřazování sbírkových předmětů ve spolupráci s úsekem evidence sbí</w:t>
      </w:r>
      <w:r w:rsidR="003C2B0F" w:rsidRPr="00177101">
        <w:rPr>
          <w:sz w:val="22"/>
          <w:szCs w:val="22"/>
        </w:rPr>
        <w:t xml:space="preserve">rek muzea. Zajišťují analogovou </w:t>
      </w:r>
      <w:r w:rsidR="004B75FF" w:rsidRPr="00177101">
        <w:rPr>
          <w:sz w:val="22"/>
          <w:szCs w:val="22"/>
        </w:rPr>
        <w:t xml:space="preserve">a digitální dokumentaci sbírek a jejich využití pro </w:t>
      </w:r>
      <w:proofErr w:type="spellStart"/>
      <w:r w:rsidR="004B75FF" w:rsidRPr="00177101">
        <w:rPr>
          <w:sz w:val="22"/>
          <w:szCs w:val="22"/>
        </w:rPr>
        <w:t>multimedia</w:t>
      </w:r>
      <w:proofErr w:type="spellEnd"/>
      <w:r w:rsidR="004B75FF" w:rsidRPr="00177101">
        <w:rPr>
          <w:sz w:val="22"/>
          <w:szCs w:val="22"/>
        </w:rPr>
        <w:t xml:space="preserve">. </w:t>
      </w:r>
    </w:p>
    <w:p w:rsidR="00051AEA" w:rsidRPr="00177101" w:rsidRDefault="004B75F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>Sbírk</w:t>
      </w:r>
      <w:r w:rsidR="006A2D47" w:rsidRPr="00177101">
        <w:rPr>
          <w:sz w:val="22"/>
          <w:szCs w:val="22"/>
        </w:rPr>
        <w:t>ová oddělení</w:t>
      </w:r>
      <w:r w:rsidRPr="00177101">
        <w:rPr>
          <w:sz w:val="22"/>
          <w:szCs w:val="22"/>
        </w:rPr>
        <w:t xml:space="preserve"> uskutečňují vědecký výzkum v oboru své působnosti v rámci plánu </w:t>
      </w:r>
      <w:r w:rsidR="006A2D47" w:rsidRPr="00177101">
        <w:rPr>
          <w:sz w:val="22"/>
          <w:szCs w:val="22"/>
        </w:rPr>
        <w:t xml:space="preserve">činnosti </w:t>
      </w:r>
      <w:r w:rsidRPr="00177101">
        <w:rPr>
          <w:sz w:val="22"/>
          <w:szCs w:val="22"/>
        </w:rPr>
        <w:t xml:space="preserve">muzea </w:t>
      </w:r>
      <w:r w:rsidR="007039C7">
        <w:rPr>
          <w:sz w:val="22"/>
          <w:szCs w:val="22"/>
        </w:rPr>
        <w:t xml:space="preserve">                       </w:t>
      </w:r>
      <w:r w:rsidRPr="00177101">
        <w:rPr>
          <w:sz w:val="22"/>
          <w:szCs w:val="22"/>
        </w:rPr>
        <w:t>a grantů, provádějí, případně zajišťují vědecké a odborné zpracován</w:t>
      </w:r>
      <w:r w:rsidR="00F13C28" w:rsidRPr="00177101">
        <w:rPr>
          <w:sz w:val="22"/>
          <w:szCs w:val="22"/>
        </w:rPr>
        <w:t>í sbírkových předmětů. Výsledky</w:t>
      </w:r>
      <w:r w:rsidRPr="00177101">
        <w:rPr>
          <w:sz w:val="22"/>
          <w:szCs w:val="22"/>
        </w:rPr>
        <w:t xml:space="preserve"> </w:t>
      </w:r>
      <w:r w:rsidR="00F13C28" w:rsidRPr="00177101">
        <w:rPr>
          <w:sz w:val="22"/>
          <w:szCs w:val="22"/>
        </w:rPr>
        <w:t xml:space="preserve">vědecko-výzkumné práce jsou ve </w:t>
      </w:r>
      <w:r w:rsidRPr="00177101">
        <w:rPr>
          <w:sz w:val="22"/>
          <w:szCs w:val="22"/>
        </w:rPr>
        <w:t xml:space="preserve">spolupráci s edičním úsekem podle plánu činnosti muzea publikovány v rámci muzea, jinak pouze se souhlasem ředitele </w:t>
      </w:r>
      <w:r w:rsidR="0016378F" w:rsidRPr="00177101">
        <w:rPr>
          <w:sz w:val="22"/>
          <w:szCs w:val="22"/>
        </w:rPr>
        <w:t>sbírek</w:t>
      </w:r>
      <w:r w:rsidRPr="00177101">
        <w:rPr>
          <w:sz w:val="22"/>
          <w:szCs w:val="22"/>
        </w:rPr>
        <w:t xml:space="preserve"> </w:t>
      </w:r>
      <w:r w:rsidR="0016378F" w:rsidRPr="00177101">
        <w:rPr>
          <w:sz w:val="22"/>
          <w:szCs w:val="22"/>
        </w:rPr>
        <w:t xml:space="preserve">a výzkumu </w:t>
      </w:r>
      <w:r w:rsidRPr="00177101">
        <w:rPr>
          <w:sz w:val="22"/>
          <w:szCs w:val="22"/>
        </w:rPr>
        <w:t xml:space="preserve">(kromě běžné osvětové publikační činnosti).  Podle plánu činnosti připravují sbírky ve spolupráci s oddělením prezentace sbírek, zejména s produkcí výstav, expozice a výstavy muzea a provádějí interní přednáškovou činnost. Úzce spolupracují na podkladech pro </w:t>
      </w:r>
      <w:r w:rsidR="006A2D47" w:rsidRPr="00177101">
        <w:rPr>
          <w:sz w:val="22"/>
          <w:szCs w:val="22"/>
        </w:rPr>
        <w:t>edukační a lektorské oddělení a oddělení komunikace a marketingu</w:t>
      </w:r>
      <w:r w:rsidRPr="00177101">
        <w:rPr>
          <w:sz w:val="22"/>
          <w:szCs w:val="22"/>
        </w:rPr>
        <w:t xml:space="preserve">. Přednášková (výuková) činnost v úvazku pro jinou instituci je možná pouze se souhlasem ředitele. Zajišťují odborné posudky pro agendu výkupu a vývozu předmětů kulturní hodnoty. V oboru své působnosti a v souladu s posláním a standardy muzea poskytují metodologickou, poradenskou a odbornou službu příbuzným institucím, školám i široké veřejnosti, spolupracují na propagaci muzea.  </w:t>
      </w:r>
    </w:p>
    <w:p w:rsidR="00051AEA" w:rsidRPr="00177101" w:rsidRDefault="00051AEA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4F6C0F" w:rsidRPr="00177101" w:rsidRDefault="004B75FF" w:rsidP="004F6C0F">
      <w:pPr>
        <w:spacing w:before="120" w:line="240" w:lineRule="atLeast"/>
        <w:ind w:left="-567" w:right="-567"/>
        <w:jc w:val="both"/>
        <w:rPr>
          <w:b/>
          <w:bCs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 xml:space="preserve">2.2. </w:t>
      </w:r>
      <w:r w:rsidR="004F6C0F" w:rsidRPr="00177101">
        <w:rPr>
          <w:b/>
          <w:bCs/>
          <w:sz w:val="22"/>
          <w:szCs w:val="22"/>
          <w:u w:val="single"/>
        </w:rPr>
        <w:t>Správa a evidence sbírek</w:t>
      </w:r>
    </w:p>
    <w:p w:rsidR="004F6C0F" w:rsidRPr="00177101" w:rsidRDefault="004F6C0F" w:rsidP="00020C1B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Správu </w:t>
      </w:r>
      <w:r w:rsidR="00623347" w:rsidRPr="00177101">
        <w:rPr>
          <w:sz w:val="22"/>
          <w:szCs w:val="22"/>
        </w:rPr>
        <w:t xml:space="preserve">a evidenci </w:t>
      </w:r>
      <w:r w:rsidRPr="00177101">
        <w:rPr>
          <w:sz w:val="22"/>
          <w:szCs w:val="22"/>
        </w:rPr>
        <w:t xml:space="preserve">sbírek </w:t>
      </w:r>
      <w:r w:rsidR="00623347" w:rsidRPr="00177101">
        <w:rPr>
          <w:sz w:val="22"/>
          <w:szCs w:val="22"/>
        </w:rPr>
        <w:t xml:space="preserve">řídí vedoucí </w:t>
      </w:r>
      <w:r w:rsidRPr="00177101">
        <w:rPr>
          <w:sz w:val="22"/>
          <w:szCs w:val="22"/>
        </w:rPr>
        <w:t>podle schválených plánů</w:t>
      </w:r>
      <w:r w:rsidR="0023291A" w:rsidRPr="00177101">
        <w:rPr>
          <w:sz w:val="22"/>
          <w:szCs w:val="22"/>
        </w:rPr>
        <w:t xml:space="preserve"> činnosti</w:t>
      </w:r>
      <w:r w:rsidRPr="00177101">
        <w:rPr>
          <w:sz w:val="22"/>
          <w:szCs w:val="22"/>
        </w:rPr>
        <w:t xml:space="preserve"> a pokynů ředitele muzea. Provádí</w:t>
      </w:r>
      <w:r w:rsidR="007039C7">
        <w:rPr>
          <w:sz w:val="22"/>
          <w:szCs w:val="22"/>
        </w:rPr>
        <w:t xml:space="preserve">                  </w:t>
      </w:r>
      <w:r w:rsidRPr="00177101">
        <w:rPr>
          <w:sz w:val="22"/>
          <w:szCs w:val="22"/>
        </w:rPr>
        <w:t xml:space="preserve"> </w:t>
      </w:r>
      <w:r w:rsidR="004E46EA" w:rsidRPr="00177101">
        <w:rPr>
          <w:sz w:val="22"/>
          <w:szCs w:val="22"/>
        </w:rPr>
        <w:t xml:space="preserve">a zajišťuje </w:t>
      </w:r>
      <w:r w:rsidRPr="00177101">
        <w:rPr>
          <w:sz w:val="22"/>
          <w:szCs w:val="22"/>
        </w:rPr>
        <w:t>správu databáze a digitalizac</w:t>
      </w:r>
      <w:r w:rsidR="000A0A88" w:rsidRPr="00177101">
        <w:rPr>
          <w:sz w:val="22"/>
          <w:szCs w:val="22"/>
        </w:rPr>
        <w:t>e</w:t>
      </w:r>
      <w:r w:rsidRPr="00177101">
        <w:rPr>
          <w:sz w:val="22"/>
          <w:szCs w:val="22"/>
        </w:rPr>
        <w:t xml:space="preserve"> sbírek</w:t>
      </w:r>
      <w:r w:rsidR="00543996" w:rsidRPr="00177101">
        <w:rPr>
          <w:sz w:val="22"/>
          <w:szCs w:val="22"/>
        </w:rPr>
        <w:t xml:space="preserve">, </w:t>
      </w:r>
      <w:r w:rsidR="0052773D" w:rsidRPr="00177101">
        <w:rPr>
          <w:sz w:val="22"/>
          <w:szCs w:val="22"/>
        </w:rPr>
        <w:t>navrhuje</w:t>
      </w:r>
      <w:r w:rsidR="00543996" w:rsidRPr="00177101">
        <w:rPr>
          <w:sz w:val="22"/>
          <w:szCs w:val="22"/>
        </w:rPr>
        <w:t xml:space="preserve"> koncepci jejího rozvoje</w:t>
      </w:r>
      <w:r w:rsidR="000A0A88" w:rsidRPr="00177101">
        <w:rPr>
          <w:sz w:val="22"/>
          <w:szCs w:val="22"/>
        </w:rPr>
        <w:t xml:space="preserve">, zodpovídá za tvorbu plánů digitalizace a jejich realizaci. </w:t>
      </w:r>
      <w:r w:rsidRPr="00177101">
        <w:rPr>
          <w:sz w:val="22"/>
          <w:szCs w:val="22"/>
        </w:rPr>
        <w:t>Zajišťuje evidenci a</w:t>
      </w:r>
      <w:r w:rsidR="00543996" w:rsidRPr="00177101">
        <w:rPr>
          <w:sz w:val="22"/>
          <w:szCs w:val="22"/>
        </w:rPr>
        <w:t xml:space="preserve"> inventarizaci sbírek</w:t>
      </w:r>
      <w:r w:rsidR="00670B82" w:rsidRPr="00177101">
        <w:rPr>
          <w:sz w:val="22"/>
          <w:szCs w:val="22"/>
        </w:rPr>
        <w:t>, p</w:t>
      </w:r>
      <w:r w:rsidR="00543996" w:rsidRPr="00177101">
        <w:rPr>
          <w:sz w:val="22"/>
          <w:szCs w:val="22"/>
        </w:rPr>
        <w:t>řipravuje</w:t>
      </w:r>
      <w:r w:rsidRPr="00177101">
        <w:rPr>
          <w:sz w:val="22"/>
          <w:szCs w:val="22"/>
        </w:rPr>
        <w:t xml:space="preserve"> příkazy </w:t>
      </w:r>
      <w:r w:rsidR="002B70D7">
        <w:rPr>
          <w:sz w:val="22"/>
          <w:szCs w:val="22"/>
        </w:rPr>
        <w:t xml:space="preserve">                                   </w:t>
      </w:r>
      <w:r w:rsidRPr="00177101">
        <w:rPr>
          <w:sz w:val="22"/>
          <w:szCs w:val="22"/>
        </w:rPr>
        <w:t>k</w:t>
      </w:r>
      <w:r w:rsidR="00670B82" w:rsidRPr="00177101">
        <w:rPr>
          <w:sz w:val="22"/>
          <w:szCs w:val="22"/>
        </w:rPr>
        <w:t xml:space="preserve"> inventurám</w:t>
      </w:r>
      <w:r w:rsidRPr="00177101">
        <w:rPr>
          <w:sz w:val="22"/>
          <w:szCs w:val="22"/>
        </w:rPr>
        <w:t>, eviduje a kontroluje jejich plnění. Zpracovává koncepce činnosti dokumentace sbírek a dějin uměleckého řemesla, stanovuje metodické pokyny pro tvorbu dokumentace sbírek muzea včetně ko</w:t>
      </w:r>
      <w:r w:rsidR="0006163C" w:rsidRPr="00177101">
        <w:rPr>
          <w:sz w:val="22"/>
          <w:szCs w:val="22"/>
        </w:rPr>
        <w:t>ntroly</w:t>
      </w:r>
      <w:r w:rsidR="007039C7">
        <w:rPr>
          <w:sz w:val="22"/>
          <w:szCs w:val="22"/>
        </w:rPr>
        <w:t xml:space="preserve">                                          </w:t>
      </w:r>
      <w:r w:rsidR="0006163C" w:rsidRPr="00177101">
        <w:rPr>
          <w:sz w:val="22"/>
          <w:szCs w:val="22"/>
        </w:rPr>
        <w:t xml:space="preserve"> a </w:t>
      </w:r>
      <w:r w:rsidRPr="00177101">
        <w:rPr>
          <w:sz w:val="22"/>
          <w:szCs w:val="22"/>
        </w:rPr>
        <w:t xml:space="preserve">vyhodnocování jejich dodržování. Zpracovává a eviduje soubory dokumentace v databázovém systému, zajišťuje jeho funkčnost a integritu dat. Vědecky zpracovává </w:t>
      </w:r>
      <w:r w:rsidR="00623347" w:rsidRPr="00177101">
        <w:rPr>
          <w:sz w:val="22"/>
          <w:szCs w:val="22"/>
        </w:rPr>
        <w:t xml:space="preserve">a publikuje </w:t>
      </w:r>
      <w:r w:rsidRPr="00177101">
        <w:rPr>
          <w:sz w:val="22"/>
          <w:szCs w:val="22"/>
        </w:rPr>
        <w:t>soubory dokumentace sbírkových předmětů a dokumentace k dějinám UPM</w:t>
      </w:r>
      <w:r w:rsidR="00EB7BBA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a užitého umění.  </w:t>
      </w:r>
      <w:r w:rsidR="00EB7BBA" w:rsidRPr="00177101">
        <w:rPr>
          <w:sz w:val="22"/>
          <w:szCs w:val="22"/>
        </w:rPr>
        <w:t>Spolupracuje na přípravách muzejních programů, výstav a dalších akcí.</w:t>
      </w:r>
    </w:p>
    <w:p w:rsidR="004E46EA" w:rsidRPr="00177101" w:rsidRDefault="004E46EA" w:rsidP="005169AF">
      <w:pPr>
        <w:ind w:right="-567"/>
        <w:jc w:val="both"/>
        <w:rPr>
          <w:strike/>
          <w:sz w:val="22"/>
          <w:szCs w:val="22"/>
        </w:rPr>
      </w:pPr>
    </w:p>
    <w:p w:rsidR="00053840" w:rsidRPr="00177101" w:rsidRDefault="00623347" w:rsidP="00053840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2.2.1. Správa sbírek</w:t>
      </w:r>
    </w:p>
    <w:p w:rsidR="004F6C0F" w:rsidRPr="00177101" w:rsidRDefault="00020C1B" w:rsidP="00053840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r w:rsidR="0047299C" w:rsidRPr="00177101">
        <w:rPr>
          <w:sz w:val="22"/>
          <w:szCs w:val="22"/>
          <w:u w:val="single"/>
        </w:rPr>
        <w:t>sbírky skla</w:t>
      </w:r>
      <w:r w:rsidR="004F6C0F" w:rsidRPr="00177101">
        <w:rPr>
          <w:sz w:val="22"/>
          <w:szCs w:val="22"/>
          <w:u w:val="single"/>
        </w:rPr>
        <w:t xml:space="preserve"> </w:t>
      </w:r>
    </w:p>
    <w:p w:rsidR="004F6C0F" w:rsidRPr="00177101" w:rsidRDefault="00020C1B" w:rsidP="00020C1B">
      <w:pPr>
        <w:spacing w:before="100" w:beforeAutospacing="1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 xml:space="preserve">-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r w:rsidR="004F6C0F" w:rsidRPr="00177101">
        <w:rPr>
          <w:sz w:val="22"/>
          <w:szCs w:val="22"/>
          <w:u w:val="single"/>
        </w:rPr>
        <w:t>sbírky keramiky a porcelánu</w:t>
      </w:r>
    </w:p>
    <w:p w:rsidR="004F6C0F" w:rsidRPr="00177101" w:rsidRDefault="00020C1B" w:rsidP="00020C1B">
      <w:pPr>
        <w:spacing w:before="100" w:beforeAutospacing="1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 xml:space="preserve">-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r w:rsidR="004F6C0F" w:rsidRPr="00177101">
        <w:rPr>
          <w:sz w:val="22"/>
          <w:szCs w:val="22"/>
          <w:u w:val="single"/>
        </w:rPr>
        <w:t>sbírky užité grafiky,</w:t>
      </w:r>
    </w:p>
    <w:p w:rsidR="004F6C0F" w:rsidRPr="00177101" w:rsidRDefault="00020C1B" w:rsidP="00020C1B">
      <w:pPr>
        <w:spacing w:before="100" w:beforeAutospacing="1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 xml:space="preserve">-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r w:rsidR="004F6C0F" w:rsidRPr="00177101">
        <w:rPr>
          <w:sz w:val="22"/>
          <w:szCs w:val="22"/>
          <w:u w:val="single"/>
        </w:rPr>
        <w:t>sbírky fotografie</w:t>
      </w:r>
    </w:p>
    <w:p w:rsidR="004F6C0F" w:rsidRPr="00177101" w:rsidRDefault="00020C1B" w:rsidP="004F6C0F">
      <w:pPr>
        <w:spacing w:before="100" w:beforeAutospacing="1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>-</w:t>
      </w:r>
      <w:r w:rsidR="004F6C0F" w:rsidRPr="00177101">
        <w:rPr>
          <w:sz w:val="22"/>
          <w:szCs w:val="22"/>
        </w:rPr>
        <w:t xml:space="preserve">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proofErr w:type="gramStart"/>
      <w:r w:rsidR="00EB7BBA" w:rsidRPr="00177101">
        <w:rPr>
          <w:sz w:val="22"/>
          <w:szCs w:val="22"/>
          <w:u w:val="single"/>
        </w:rPr>
        <w:t>sbírky  nábytku</w:t>
      </w:r>
      <w:proofErr w:type="gramEnd"/>
      <w:r w:rsidR="00EB7BBA" w:rsidRPr="00177101">
        <w:rPr>
          <w:sz w:val="22"/>
          <w:szCs w:val="22"/>
          <w:u w:val="single"/>
        </w:rPr>
        <w:t>, prací ze dřeva a hodin</w:t>
      </w:r>
      <w:r w:rsidR="004F6C0F" w:rsidRPr="00177101">
        <w:rPr>
          <w:sz w:val="22"/>
          <w:szCs w:val="22"/>
          <w:u w:val="single"/>
        </w:rPr>
        <w:t xml:space="preserve"> </w:t>
      </w:r>
    </w:p>
    <w:p w:rsidR="004F6C0F" w:rsidRPr="00177101" w:rsidRDefault="00020C1B" w:rsidP="004F6C0F">
      <w:pPr>
        <w:spacing w:before="100" w:beforeAutospacing="1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>-</w:t>
      </w:r>
      <w:r w:rsidR="004F6C0F" w:rsidRPr="00177101">
        <w:rPr>
          <w:sz w:val="22"/>
          <w:szCs w:val="22"/>
        </w:rPr>
        <w:t xml:space="preserve">    </w:t>
      </w:r>
      <w:r w:rsidR="004F6C0F" w:rsidRPr="00177101">
        <w:rPr>
          <w:sz w:val="22"/>
          <w:szCs w:val="22"/>
          <w:u w:val="single"/>
        </w:rPr>
        <w:t xml:space="preserve">správa </w:t>
      </w:r>
      <w:r w:rsidR="008863BC" w:rsidRPr="00177101">
        <w:rPr>
          <w:sz w:val="22"/>
          <w:szCs w:val="22"/>
          <w:u w:val="single"/>
        </w:rPr>
        <w:t xml:space="preserve">depozitáře </w:t>
      </w:r>
      <w:r w:rsidR="004F6C0F" w:rsidRPr="00177101">
        <w:rPr>
          <w:sz w:val="22"/>
          <w:szCs w:val="22"/>
          <w:u w:val="single"/>
        </w:rPr>
        <w:t>sbírky kovů a různých materiálů</w:t>
      </w:r>
    </w:p>
    <w:p w:rsidR="004F6C0F" w:rsidRPr="00177101" w:rsidRDefault="004F6C0F" w:rsidP="004F6C0F">
      <w:pPr>
        <w:spacing w:before="100" w:beforeAutospacing="1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   </w:t>
      </w:r>
      <w:r w:rsidRPr="00177101">
        <w:rPr>
          <w:sz w:val="22"/>
          <w:szCs w:val="22"/>
          <w:u w:val="single"/>
        </w:rPr>
        <w:t xml:space="preserve">správa </w:t>
      </w:r>
      <w:r w:rsidR="00020C1B" w:rsidRPr="00177101">
        <w:rPr>
          <w:sz w:val="22"/>
          <w:szCs w:val="22"/>
          <w:u w:val="single"/>
        </w:rPr>
        <w:t xml:space="preserve">depozitáře </w:t>
      </w:r>
      <w:r w:rsidRPr="00177101">
        <w:rPr>
          <w:sz w:val="22"/>
          <w:szCs w:val="22"/>
          <w:u w:val="single"/>
        </w:rPr>
        <w:t>sbírky z drahých materiálů</w:t>
      </w:r>
      <w:r w:rsidR="00EB7BBA" w:rsidRPr="00177101">
        <w:rPr>
          <w:sz w:val="22"/>
          <w:szCs w:val="22"/>
          <w:u w:val="single"/>
        </w:rPr>
        <w:t>/trezor</w:t>
      </w:r>
    </w:p>
    <w:p w:rsidR="004F6C0F" w:rsidRPr="00177101" w:rsidRDefault="004F6C0F" w:rsidP="004F6C0F">
      <w:pPr>
        <w:spacing w:before="100" w:beforeAutospacing="1" w:line="240" w:lineRule="atLeast"/>
        <w:ind w:left="-567" w:right="-510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   </w:t>
      </w:r>
      <w:r w:rsidRPr="00177101">
        <w:rPr>
          <w:sz w:val="22"/>
          <w:szCs w:val="22"/>
          <w:u w:val="single"/>
        </w:rPr>
        <w:t xml:space="preserve">správa </w:t>
      </w:r>
      <w:r w:rsidR="00020C1B" w:rsidRPr="00177101">
        <w:rPr>
          <w:sz w:val="22"/>
          <w:szCs w:val="22"/>
          <w:u w:val="single"/>
        </w:rPr>
        <w:t xml:space="preserve">depozitáře </w:t>
      </w:r>
      <w:r w:rsidRPr="00177101">
        <w:rPr>
          <w:sz w:val="22"/>
          <w:szCs w:val="22"/>
          <w:u w:val="single"/>
        </w:rPr>
        <w:t xml:space="preserve">sbírky textilu, módy </w:t>
      </w:r>
    </w:p>
    <w:p w:rsidR="00020C1B" w:rsidRPr="00177101" w:rsidRDefault="004F6C0F" w:rsidP="00020C1B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   </w:t>
      </w:r>
      <w:r w:rsidRPr="00177101">
        <w:rPr>
          <w:sz w:val="22"/>
          <w:szCs w:val="22"/>
          <w:u w:val="single"/>
        </w:rPr>
        <w:t xml:space="preserve">správa </w:t>
      </w:r>
      <w:r w:rsidR="00020C1B" w:rsidRPr="00177101">
        <w:rPr>
          <w:sz w:val="22"/>
          <w:szCs w:val="22"/>
          <w:u w:val="single"/>
        </w:rPr>
        <w:t xml:space="preserve">depozitáře </w:t>
      </w:r>
      <w:r w:rsidRPr="00177101">
        <w:rPr>
          <w:sz w:val="22"/>
          <w:szCs w:val="22"/>
          <w:u w:val="single"/>
        </w:rPr>
        <w:t>sbírky hraček</w:t>
      </w:r>
    </w:p>
    <w:p w:rsidR="00020C1B" w:rsidRPr="00177101" w:rsidRDefault="00020C1B" w:rsidP="00020C1B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</w:p>
    <w:p w:rsidR="00623347" w:rsidRPr="00177101" w:rsidRDefault="00623347" w:rsidP="00020C1B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Správci depozitářů podléhají vedoucímu správy sbírek</w:t>
      </w:r>
      <w:r w:rsidR="00670B82" w:rsidRPr="00177101">
        <w:rPr>
          <w:sz w:val="22"/>
          <w:szCs w:val="22"/>
        </w:rPr>
        <w:t xml:space="preserve">, ve své činnosti vycházejí z obecně platných předpisů o ochraně sbírek a z metodických pokynů kurátorů a restaurátorů. </w:t>
      </w:r>
      <w:r w:rsidR="00053840" w:rsidRPr="00177101">
        <w:rPr>
          <w:sz w:val="22"/>
          <w:szCs w:val="22"/>
        </w:rPr>
        <w:t>Odpovídají za správu sbírkových fondů</w:t>
      </w:r>
      <w:r w:rsidR="00670B82" w:rsidRPr="00177101">
        <w:rPr>
          <w:sz w:val="22"/>
          <w:szCs w:val="22"/>
        </w:rPr>
        <w:t xml:space="preserve"> ve svých úsecích, za kontrolu </w:t>
      </w:r>
      <w:r w:rsidRPr="00177101">
        <w:rPr>
          <w:sz w:val="22"/>
          <w:szCs w:val="22"/>
        </w:rPr>
        <w:t>stav</w:t>
      </w:r>
      <w:r w:rsidR="00053840" w:rsidRPr="00177101">
        <w:rPr>
          <w:sz w:val="22"/>
          <w:szCs w:val="22"/>
        </w:rPr>
        <w:t>u, lokaci</w:t>
      </w:r>
      <w:r w:rsidRPr="00177101">
        <w:rPr>
          <w:sz w:val="22"/>
          <w:szCs w:val="22"/>
        </w:rPr>
        <w:t xml:space="preserve"> a </w:t>
      </w:r>
      <w:r w:rsidR="00053840" w:rsidRPr="00177101">
        <w:rPr>
          <w:sz w:val="22"/>
          <w:szCs w:val="22"/>
        </w:rPr>
        <w:t>uchovávání</w:t>
      </w:r>
      <w:r w:rsidR="00670B82" w:rsidRPr="00177101">
        <w:rPr>
          <w:sz w:val="22"/>
          <w:szCs w:val="22"/>
        </w:rPr>
        <w:t xml:space="preserve"> sbírkových předmětů</w:t>
      </w:r>
      <w:r w:rsidR="00053840" w:rsidRPr="00177101">
        <w:rPr>
          <w:sz w:val="22"/>
          <w:szCs w:val="22"/>
        </w:rPr>
        <w:t>. Společně s kurátory se podílejí na odborné dokumentaci a evidenci sbírk</w:t>
      </w:r>
      <w:r w:rsidR="00670B82" w:rsidRPr="00177101">
        <w:rPr>
          <w:sz w:val="22"/>
          <w:szCs w:val="22"/>
        </w:rPr>
        <w:t>y</w:t>
      </w:r>
      <w:r w:rsidR="00053840" w:rsidRPr="00177101">
        <w:rPr>
          <w:sz w:val="22"/>
          <w:szCs w:val="22"/>
        </w:rPr>
        <w:t>, na jej</w:t>
      </w:r>
      <w:r w:rsidR="00670B82" w:rsidRPr="00177101">
        <w:rPr>
          <w:sz w:val="22"/>
          <w:szCs w:val="22"/>
        </w:rPr>
        <w:t>ím</w:t>
      </w:r>
      <w:r w:rsidR="00053840" w:rsidRPr="00177101">
        <w:rPr>
          <w:sz w:val="22"/>
          <w:szCs w:val="22"/>
        </w:rPr>
        <w:t xml:space="preserve"> zpracování v databázovém </w:t>
      </w:r>
      <w:r w:rsidR="002B73CA" w:rsidRPr="00177101">
        <w:rPr>
          <w:sz w:val="22"/>
          <w:szCs w:val="22"/>
        </w:rPr>
        <w:t xml:space="preserve">systému, </w:t>
      </w:r>
      <w:r w:rsidR="005300C9" w:rsidRPr="00177101">
        <w:rPr>
          <w:sz w:val="22"/>
          <w:szCs w:val="22"/>
        </w:rPr>
        <w:t xml:space="preserve">a </w:t>
      </w:r>
      <w:r w:rsidR="002B73CA" w:rsidRPr="00177101">
        <w:rPr>
          <w:sz w:val="22"/>
          <w:szCs w:val="22"/>
        </w:rPr>
        <w:t xml:space="preserve">na podkladech a přípravě předmětů pro výstavy a zápůjčky. V souladu s badatelským řádem spolupracují na zpřístupnění </w:t>
      </w:r>
      <w:r w:rsidR="005300C9" w:rsidRPr="00177101">
        <w:rPr>
          <w:sz w:val="22"/>
          <w:szCs w:val="22"/>
        </w:rPr>
        <w:t>sbírkových předmětů badatelům (po schválení vedoucím sbírky).</w:t>
      </w:r>
      <w:r w:rsidR="002B73CA" w:rsidRPr="00177101">
        <w:rPr>
          <w:sz w:val="22"/>
          <w:szCs w:val="22"/>
        </w:rPr>
        <w:t xml:space="preserve"> </w:t>
      </w:r>
    </w:p>
    <w:p w:rsidR="00623347" w:rsidRPr="00177101" w:rsidRDefault="00623347" w:rsidP="00020C1B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</w:p>
    <w:p w:rsidR="004F6C0F" w:rsidRPr="00177101" w:rsidRDefault="00020C1B" w:rsidP="00020C1B">
      <w:pPr>
        <w:spacing w:before="100" w:beforeAutospacing="1" w:line="240" w:lineRule="atLeast"/>
        <w:ind w:left="-567" w:right="-510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2.2.2.</w:t>
      </w:r>
      <w:r w:rsidR="004F6C0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  <w:u w:val="single"/>
        </w:rPr>
        <w:t>Ú</w:t>
      </w:r>
      <w:r w:rsidR="004F6C0F" w:rsidRPr="00177101">
        <w:rPr>
          <w:sz w:val="22"/>
          <w:szCs w:val="22"/>
          <w:u w:val="single"/>
        </w:rPr>
        <w:t>sek centrální evidence:</w:t>
      </w:r>
    </w:p>
    <w:p w:rsidR="00020C1B" w:rsidRPr="00177101" w:rsidRDefault="004F6C0F" w:rsidP="005169A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Vede centrální kartotéku a inventární knihy a zodpovídá za ně.  Připravuje aktualizaci údajů pro CES. Uzavírá dohody o převodu správy sbírkového majetku, jeho vyřazování a výmě</w:t>
      </w:r>
      <w:r w:rsidR="00EB7BBA" w:rsidRPr="00177101">
        <w:rPr>
          <w:sz w:val="22"/>
          <w:szCs w:val="22"/>
        </w:rPr>
        <w:t xml:space="preserve">nách, ukládá příslušné smlouvy, dbá na dodržování předpisů GDPR. </w:t>
      </w:r>
      <w:r w:rsidRPr="00177101">
        <w:rPr>
          <w:sz w:val="22"/>
          <w:szCs w:val="22"/>
        </w:rPr>
        <w:t>Vede evidenci cizího materiálu uloženého v muzeu. Po stránce administrativní vede agendu související s činností Poradního sboru, agendu darů a výkupu z obchodní sítě. Podle směrnice pro správu sbírek eviduje sbírkové předměty a jejich pohyb mimo muzeum.  Spolupr</w:t>
      </w:r>
      <w:r w:rsidR="00EB7BBA" w:rsidRPr="00177101">
        <w:rPr>
          <w:sz w:val="22"/>
          <w:szCs w:val="22"/>
        </w:rPr>
        <w:t xml:space="preserve">acuje </w:t>
      </w:r>
      <w:r w:rsidR="00EB7BBA" w:rsidRPr="00177101">
        <w:rPr>
          <w:sz w:val="22"/>
          <w:szCs w:val="22"/>
        </w:rPr>
        <w:lastRenderedPageBreak/>
        <w:t xml:space="preserve">se všemi odbornými úseky </w:t>
      </w:r>
      <w:r w:rsidRPr="00177101">
        <w:rPr>
          <w:sz w:val="22"/>
          <w:szCs w:val="22"/>
        </w:rPr>
        <w:t xml:space="preserve">a řídícím pracovištěm MK. Úzce spolupracuje s úsekem </w:t>
      </w:r>
      <w:r w:rsidR="00EB7BBA" w:rsidRPr="00177101">
        <w:rPr>
          <w:sz w:val="22"/>
          <w:szCs w:val="22"/>
        </w:rPr>
        <w:t xml:space="preserve">registru a </w:t>
      </w:r>
      <w:r w:rsidRPr="00177101">
        <w:rPr>
          <w:sz w:val="22"/>
          <w:szCs w:val="22"/>
        </w:rPr>
        <w:t>dokumentace sbírek.</w:t>
      </w:r>
    </w:p>
    <w:p w:rsidR="004F6C0F" w:rsidRPr="00177101" w:rsidRDefault="00020C1B" w:rsidP="004F6C0F">
      <w:pPr>
        <w:spacing w:before="12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2.2.3. </w:t>
      </w:r>
      <w:r w:rsidRPr="00177101">
        <w:rPr>
          <w:sz w:val="22"/>
          <w:szCs w:val="22"/>
          <w:u w:val="single"/>
        </w:rPr>
        <w:t>Ú</w:t>
      </w:r>
      <w:r w:rsidR="004F6C0F" w:rsidRPr="00177101">
        <w:rPr>
          <w:sz w:val="22"/>
          <w:szCs w:val="22"/>
          <w:u w:val="single"/>
        </w:rPr>
        <w:t>sek registru:</w:t>
      </w:r>
    </w:p>
    <w:p w:rsidR="004F6C0F" w:rsidRPr="00177101" w:rsidRDefault="004F6C0F" w:rsidP="004F6C0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Uzavírá a eviduje dohody o bezplatném dočasném užívání sbírkových předmětů a smlouvy o </w:t>
      </w:r>
      <w:proofErr w:type="gramStart"/>
      <w:r w:rsidRPr="00177101">
        <w:rPr>
          <w:sz w:val="22"/>
          <w:szCs w:val="22"/>
        </w:rPr>
        <w:t>výpůjčkách</w:t>
      </w:r>
      <w:r w:rsidR="00EB7BBA" w:rsidRPr="00177101">
        <w:rPr>
          <w:sz w:val="22"/>
          <w:szCs w:val="22"/>
        </w:rPr>
        <w:t>,</w:t>
      </w:r>
      <w:r w:rsidRPr="00177101">
        <w:rPr>
          <w:sz w:val="22"/>
          <w:szCs w:val="22"/>
        </w:rPr>
        <w:t xml:space="preserve">   </w:t>
      </w:r>
      <w:proofErr w:type="gramEnd"/>
      <w:r w:rsidRPr="00177101">
        <w:rPr>
          <w:sz w:val="22"/>
          <w:szCs w:val="22"/>
        </w:rPr>
        <w:t xml:space="preserve">          a to domácích i spojených se zahraničními výstavami.</w:t>
      </w:r>
      <w:r w:rsidR="005300C9" w:rsidRPr="00177101">
        <w:rPr>
          <w:sz w:val="22"/>
          <w:szCs w:val="22"/>
        </w:rPr>
        <w:t xml:space="preserve"> V agendě domácích výstav, pro které muzeum zapůjčuje sbírkové předměty, připravuje podklady pro uzavření smluv, transportů a pojistek na základě podkladů připravených kurátory.</w:t>
      </w:r>
    </w:p>
    <w:p w:rsidR="004F6C0F" w:rsidRPr="00177101" w:rsidRDefault="004F6C0F" w:rsidP="005169AF">
      <w:pPr>
        <w:jc w:val="both"/>
        <w:rPr>
          <w:sz w:val="22"/>
          <w:szCs w:val="22"/>
        </w:rPr>
      </w:pPr>
    </w:p>
    <w:p w:rsidR="004F6C0F" w:rsidRPr="00177101" w:rsidRDefault="00020C1B" w:rsidP="005547CD">
      <w:pPr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2.2.4. </w:t>
      </w:r>
      <w:r w:rsidRPr="00177101">
        <w:rPr>
          <w:sz w:val="22"/>
          <w:szCs w:val="22"/>
          <w:u w:val="single"/>
        </w:rPr>
        <w:t>Ú</w:t>
      </w:r>
      <w:r w:rsidR="004F6C0F" w:rsidRPr="00177101">
        <w:rPr>
          <w:sz w:val="22"/>
          <w:szCs w:val="22"/>
          <w:u w:val="single"/>
        </w:rPr>
        <w:t>sek dokumentace:</w:t>
      </w:r>
    </w:p>
    <w:p w:rsidR="00EB7BBA" w:rsidRPr="00177101" w:rsidRDefault="00EB7BBA" w:rsidP="005547CD">
      <w:pPr>
        <w:ind w:left="-567" w:right="-567"/>
        <w:jc w:val="both"/>
        <w:outlineLvl w:val="0"/>
        <w:rPr>
          <w:sz w:val="22"/>
          <w:szCs w:val="22"/>
          <w:u w:val="single"/>
        </w:rPr>
      </w:pPr>
    </w:p>
    <w:p w:rsidR="004F6C0F" w:rsidRPr="00177101" w:rsidRDefault="004F6C0F" w:rsidP="005300C9">
      <w:pPr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>Odborně shromažďuje, vytváří, zpracovává a ukládá analogovou dokumentaci sbírkových předmětů, činnosti UPM a dějin uměleckého řemesla. Zajišťuje přípravu dokumentace k digitalizaci a podílí se na její realizaci podle schváleného plánu.</w:t>
      </w:r>
      <w:r w:rsidR="005300C9" w:rsidRPr="00177101">
        <w:rPr>
          <w:sz w:val="22"/>
          <w:szCs w:val="22"/>
        </w:rPr>
        <w:t xml:space="preserve"> </w:t>
      </w:r>
      <w:r w:rsidR="00EB7BBA" w:rsidRPr="00177101">
        <w:rPr>
          <w:sz w:val="22"/>
          <w:szCs w:val="22"/>
        </w:rPr>
        <w:t>Zpracovává soubory dokumentace v databázovém systému a zajišťuje jejich řádnou evidenci.</w:t>
      </w:r>
      <w:r w:rsidR="005300C9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Zpřístupňuje dokumentaci odborné i laické veřejnosti prezenčně v sídle zaměstnavatele, publikační činností, sdělováním po síti. </w:t>
      </w: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Vědecky zpracovává </w:t>
      </w:r>
      <w:r w:rsidR="005300C9" w:rsidRPr="00177101">
        <w:rPr>
          <w:sz w:val="22"/>
          <w:szCs w:val="22"/>
        </w:rPr>
        <w:t xml:space="preserve">a publikuje </w:t>
      </w:r>
      <w:r w:rsidRPr="00177101">
        <w:rPr>
          <w:sz w:val="22"/>
          <w:szCs w:val="22"/>
        </w:rPr>
        <w:t>soubory dokumentace sbírkových předmětů a dokumenta</w:t>
      </w:r>
      <w:r w:rsidR="005300C9" w:rsidRPr="00177101">
        <w:rPr>
          <w:sz w:val="22"/>
          <w:szCs w:val="22"/>
        </w:rPr>
        <w:t xml:space="preserve">ce k dějinám </w:t>
      </w:r>
      <w:proofErr w:type="gramStart"/>
      <w:r w:rsidR="005300C9" w:rsidRPr="00177101">
        <w:rPr>
          <w:sz w:val="22"/>
          <w:szCs w:val="22"/>
        </w:rPr>
        <w:t xml:space="preserve">UPM </w:t>
      </w:r>
      <w:r w:rsidRPr="00177101">
        <w:rPr>
          <w:sz w:val="22"/>
          <w:szCs w:val="22"/>
        </w:rPr>
        <w:t xml:space="preserve"> a</w:t>
      </w:r>
      <w:proofErr w:type="gramEnd"/>
      <w:r w:rsidRPr="00177101">
        <w:rPr>
          <w:sz w:val="22"/>
          <w:szCs w:val="22"/>
        </w:rPr>
        <w:t xml:space="preserve"> užitého umění.  </w:t>
      </w: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Úzce spolupracuje s referátem spisové služby a dalšími organizačními složkami musea při zajišťování ukládání dokumentace sbírek, činnosti a dějin musea. </w:t>
      </w:r>
    </w:p>
    <w:p w:rsidR="004F6C0F" w:rsidRPr="00177101" w:rsidRDefault="004F6C0F" w:rsidP="005169AF">
      <w:pPr>
        <w:ind w:right="-567"/>
        <w:jc w:val="both"/>
        <w:rPr>
          <w:sz w:val="22"/>
          <w:szCs w:val="22"/>
        </w:rPr>
      </w:pPr>
    </w:p>
    <w:p w:rsidR="004F6C0F" w:rsidRPr="00177101" w:rsidRDefault="00020C1B" w:rsidP="005547CD">
      <w:pPr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2.2.5. </w:t>
      </w:r>
      <w:r w:rsidRPr="00177101">
        <w:rPr>
          <w:sz w:val="22"/>
          <w:szCs w:val="22"/>
          <w:u w:val="single"/>
        </w:rPr>
        <w:t>Ú</w:t>
      </w:r>
      <w:r w:rsidR="004F6C0F" w:rsidRPr="00177101">
        <w:rPr>
          <w:sz w:val="22"/>
          <w:szCs w:val="22"/>
          <w:u w:val="single"/>
        </w:rPr>
        <w:t xml:space="preserve">sek digitalizace </w:t>
      </w:r>
      <w:r w:rsidRPr="00177101">
        <w:rPr>
          <w:sz w:val="22"/>
          <w:szCs w:val="22"/>
          <w:u w:val="single"/>
        </w:rPr>
        <w:t xml:space="preserve">obrazové dokumentace </w:t>
      </w:r>
      <w:r w:rsidR="004F6C0F" w:rsidRPr="00177101">
        <w:rPr>
          <w:sz w:val="22"/>
          <w:szCs w:val="22"/>
          <w:u w:val="single"/>
        </w:rPr>
        <w:t>sbírek:</w:t>
      </w:r>
    </w:p>
    <w:p w:rsidR="00EB7BBA" w:rsidRPr="00177101" w:rsidRDefault="00EB7BBA" w:rsidP="005547CD">
      <w:pPr>
        <w:ind w:left="-567" w:right="-567"/>
        <w:jc w:val="both"/>
        <w:outlineLvl w:val="0"/>
        <w:rPr>
          <w:sz w:val="22"/>
          <w:szCs w:val="22"/>
          <w:u w:val="single"/>
        </w:rPr>
      </w:pP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Odborně shromažďuje, vytváří, zpracovává a ukládá digitální </w:t>
      </w:r>
      <w:r w:rsidR="00020C1B" w:rsidRPr="00177101">
        <w:rPr>
          <w:sz w:val="22"/>
          <w:szCs w:val="22"/>
        </w:rPr>
        <w:t xml:space="preserve">obrazovou </w:t>
      </w:r>
      <w:r w:rsidRPr="00177101">
        <w:rPr>
          <w:sz w:val="22"/>
          <w:szCs w:val="22"/>
        </w:rPr>
        <w:t>dokumentaci sbírkových předmětů, činnosti UPM a dějin uměleckého řemesla.</w:t>
      </w: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Zpracovává soubory dokumentace v databázovém systému a zajišťuje jejich řádnou evidenci. </w:t>
      </w: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Úzce spolupracuje s úsekem analogové dokumentace a fotoateliérem při zajišťování vytváření digitální dokumentace sbírek, činnosti a dějin musea. </w:t>
      </w:r>
    </w:p>
    <w:p w:rsidR="004F6C0F" w:rsidRPr="00177101" w:rsidRDefault="004F6C0F" w:rsidP="004F6C0F">
      <w:pPr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Zajišťuje přípravu dat pro objednávky (reprodukční p</w:t>
      </w:r>
      <w:r w:rsidR="00F1405A" w:rsidRPr="00177101">
        <w:rPr>
          <w:sz w:val="22"/>
          <w:szCs w:val="22"/>
        </w:rPr>
        <w:t xml:space="preserve">ráva) ve spolupráci se sbírkami a </w:t>
      </w:r>
      <w:r w:rsidRPr="00177101">
        <w:rPr>
          <w:sz w:val="22"/>
          <w:szCs w:val="22"/>
        </w:rPr>
        <w:t>edičním úsekem</w:t>
      </w:r>
      <w:r w:rsidR="00F1405A" w:rsidRPr="00177101">
        <w:rPr>
          <w:sz w:val="22"/>
          <w:szCs w:val="22"/>
        </w:rPr>
        <w:t xml:space="preserve">. </w:t>
      </w:r>
      <w:r w:rsidRPr="00177101">
        <w:rPr>
          <w:sz w:val="22"/>
          <w:szCs w:val="22"/>
        </w:rPr>
        <w:t xml:space="preserve"> </w:t>
      </w:r>
    </w:p>
    <w:p w:rsidR="004F6C0F" w:rsidRPr="00177101" w:rsidRDefault="004F6C0F" w:rsidP="00543996">
      <w:pPr>
        <w:ind w:right="-567"/>
        <w:jc w:val="both"/>
        <w:rPr>
          <w:sz w:val="22"/>
          <w:szCs w:val="22"/>
          <w:u w:val="single"/>
        </w:rPr>
      </w:pPr>
    </w:p>
    <w:p w:rsidR="004F6C0F" w:rsidRPr="00177101" w:rsidRDefault="004F6C0F" w:rsidP="005547CD">
      <w:pPr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>- fotoateliér:</w:t>
      </w:r>
    </w:p>
    <w:p w:rsidR="004F6C0F" w:rsidRPr="00177101" w:rsidRDefault="004F6C0F" w:rsidP="004F6C0F">
      <w:pPr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Zajišťuje odborně i technicky fotodokumentaci sbírek a další fotografické práce podle </w:t>
      </w:r>
      <w:r w:rsidR="00F1405A" w:rsidRPr="00177101">
        <w:rPr>
          <w:sz w:val="22"/>
          <w:szCs w:val="22"/>
        </w:rPr>
        <w:t xml:space="preserve">schválených </w:t>
      </w:r>
      <w:r w:rsidRPr="00177101">
        <w:rPr>
          <w:sz w:val="22"/>
          <w:szCs w:val="22"/>
        </w:rPr>
        <w:t xml:space="preserve">plánů muzea či </w:t>
      </w:r>
      <w:r w:rsidR="00F1405A" w:rsidRPr="00177101">
        <w:rPr>
          <w:sz w:val="22"/>
          <w:szCs w:val="22"/>
        </w:rPr>
        <w:t>pokynů</w:t>
      </w:r>
      <w:r w:rsidRPr="00177101">
        <w:rPr>
          <w:sz w:val="22"/>
          <w:szCs w:val="22"/>
        </w:rPr>
        <w:t xml:space="preserve"> ředitele. Dodržuje směrnice pro užití díla při publikování sbírkového předmětu muzea. Vede evidenci spotřeby materiálu a evidenci vybavení, za které odpovídá.  Veškeré negativy a fotografie sbírkových předmětů bez prodlení předává podle povahy materiálu k evidenci a uložení úseku analogové dokumentace a úseku digitální dokumentace. </w:t>
      </w:r>
    </w:p>
    <w:p w:rsidR="004B75FF" w:rsidRPr="00177101" w:rsidRDefault="004B75FF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543996" w:rsidRPr="00177101" w:rsidRDefault="00543996" w:rsidP="00F13C28">
      <w:pPr>
        <w:spacing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4B75FF" w:rsidRPr="00177101" w:rsidRDefault="001F2761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2.3</w:t>
      </w:r>
      <w:r w:rsidR="004F6C0F" w:rsidRPr="00177101">
        <w:rPr>
          <w:b/>
          <w:sz w:val="22"/>
          <w:szCs w:val="22"/>
        </w:rPr>
        <w:t xml:space="preserve"> </w:t>
      </w:r>
      <w:r w:rsidR="004B75FF" w:rsidRPr="00177101">
        <w:rPr>
          <w:b/>
          <w:sz w:val="22"/>
          <w:szCs w:val="22"/>
        </w:rPr>
        <w:t>Restaurátorské oddělení</w:t>
      </w:r>
    </w:p>
    <w:p w:rsidR="005300C9" w:rsidRPr="00177101" w:rsidRDefault="00020C1B" w:rsidP="005300C9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Vedoucí</w:t>
      </w:r>
      <w:r w:rsidR="004B75FF" w:rsidRPr="00177101">
        <w:rPr>
          <w:sz w:val="22"/>
          <w:szCs w:val="22"/>
        </w:rPr>
        <w:t xml:space="preserve"> restaurátor zajišťuje</w:t>
      </w:r>
      <w:r w:rsidR="00F1405A" w:rsidRPr="00177101">
        <w:rPr>
          <w:sz w:val="22"/>
          <w:szCs w:val="22"/>
        </w:rPr>
        <w:t xml:space="preserve"> koncepci a koordinaci činnosti</w:t>
      </w:r>
      <w:r w:rsidR="004B75FF" w:rsidRPr="00177101">
        <w:rPr>
          <w:sz w:val="22"/>
          <w:szCs w:val="22"/>
        </w:rPr>
        <w:t>, včetně sledování vhodného uložení sbírek v expozicích a depozitářích</w:t>
      </w:r>
      <w:r w:rsidR="00F13C28" w:rsidRPr="00177101">
        <w:rPr>
          <w:sz w:val="22"/>
          <w:szCs w:val="22"/>
        </w:rPr>
        <w:t xml:space="preserve">. </w:t>
      </w:r>
      <w:r w:rsidR="004B75FF" w:rsidRPr="00177101">
        <w:rPr>
          <w:sz w:val="22"/>
          <w:szCs w:val="22"/>
        </w:rPr>
        <w:t>Vede evidenci spotřebovaného materiálu, technického vybavení, podává návrhy na nákupy a vyřazení. Vede archiv restaurátorských protokolů. Zajišťuje metodologickou a případně přednáškovou činnost v oboru. Vede přehled o zadaných pracích a ef</w:t>
      </w:r>
      <w:r w:rsidR="00F1405A" w:rsidRPr="00177101">
        <w:rPr>
          <w:sz w:val="22"/>
          <w:szCs w:val="22"/>
        </w:rPr>
        <w:t xml:space="preserve">ektivním využití odborné práce, </w:t>
      </w:r>
      <w:r w:rsidR="004B75FF" w:rsidRPr="00177101">
        <w:rPr>
          <w:sz w:val="22"/>
          <w:szCs w:val="22"/>
        </w:rPr>
        <w:t>podává návrhy</w:t>
      </w:r>
      <w:r w:rsidR="00F1405A" w:rsidRPr="00177101">
        <w:rPr>
          <w:b/>
          <w:sz w:val="22"/>
          <w:szCs w:val="22"/>
        </w:rPr>
        <w:t xml:space="preserve">. </w:t>
      </w:r>
      <w:r w:rsidR="00F1405A" w:rsidRPr="00177101">
        <w:rPr>
          <w:sz w:val="22"/>
          <w:szCs w:val="22"/>
        </w:rPr>
        <w:t>Iniciuje a kontroluje další odborné vzdělávání restaurátorů.</w:t>
      </w:r>
    </w:p>
    <w:p w:rsidR="005300C9" w:rsidRPr="00177101" w:rsidRDefault="005300C9" w:rsidP="005300C9">
      <w:pPr>
        <w:spacing w:before="120" w:line="240" w:lineRule="atLeast"/>
        <w:ind w:left="-567" w:right="-567"/>
        <w:jc w:val="both"/>
        <w:rPr>
          <w:sz w:val="22"/>
          <w:szCs w:val="22"/>
        </w:rPr>
        <w:sectPr w:rsidR="005300C9" w:rsidRPr="00177101">
          <w:type w:val="continuous"/>
          <w:pgSz w:w="11906" w:h="16838"/>
          <w:pgMar w:top="1134" w:right="1800" w:bottom="426" w:left="1800" w:header="708" w:footer="708" w:gutter="0"/>
          <w:cols w:space="708"/>
        </w:sectPr>
      </w:pPr>
    </w:p>
    <w:p w:rsidR="00F1405A" w:rsidRPr="00177101" w:rsidRDefault="00F1405A" w:rsidP="005300C9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4B75FF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Restaurátorské oddělení v souladu s</w:t>
      </w:r>
      <w:r w:rsidR="00F1405A" w:rsidRPr="00177101">
        <w:rPr>
          <w:sz w:val="22"/>
          <w:szCs w:val="22"/>
        </w:rPr>
        <w:t>e schváleným</w:t>
      </w:r>
      <w:r w:rsidR="005300C9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plánem činnosti a pokyny ředitele</w:t>
      </w:r>
      <w:r w:rsidR="005B46A1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zajišťuje ve spolupráci s vedoucím s</w:t>
      </w:r>
      <w:r w:rsidR="00F13C28" w:rsidRPr="00177101">
        <w:rPr>
          <w:sz w:val="22"/>
          <w:szCs w:val="22"/>
        </w:rPr>
        <w:t>právy sbírek a</w:t>
      </w:r>
      <w:r w:rsidRPr="00177101">
        <w:rPr>
          <w:sz w:val="22"/>
          <w:szCs w:val="22"/>
        </w:rPr>
        <w:t xml:space="preserve"> s vedoucími sbírek restaurování a konz</w:t>
      </w:r>
      <w:r w:rsidR="00F13C28" w:rsidRPr="00177101">
        <w:rPr>
          <w:sz w:val="22"/>
          <w:szCs w:val="22"/>
        </w:rPr>
        <w:t>ervování sbírek muzea nebo podle</w:t>
      </w:r>
      <w:r w:rsidRPr="00177101">
        <w:rPr>
          <w:sz w:val="22"/>
          <w:szCs w:val="22"/>
        </w:rPr>
        <w:t xml:space="preserve"> dohody</w:t>
      </w:r>
      <w:r w:rsidR="00F13C28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na objednávku podle smluvně sjednané ceny. Ve spolupráci se sbírkami provádí odbornou výzkumnou činnost, </w:t>
      </w:r>
      <w:r w:rsidR="00F13C28" w:rsidRPr="00177101">
        <w:rPr>
          <w:sz w:val="22"/>
          <w:szCs w:val="22"/>
        </w:rPr>
        <w:t>preventivn</w:t>
      </w:r>
      <w:r w:rsidR="00F1405A" w:rsidRPr="00177101">
        <w:rPr>
          <w:sz w:val="22"/>
          <w:szCs w:val="22"/>
        </w:rPr>
        <w:t xml:space="preserve">í sledování prostředí, </w:t>
      </w:r>
      <w:r w:rsidRPr="00177101">
        <w:rPr>
          <w:sz w:val="22"/>
          <w:szCs w:val="22"/>
        </w:rPr>
        <w:t xml:space="preserve">ve kterém jsou sbírky uloženy, kontroluje jejich stav a navrhuje </w:t>
      </w:r>
      <w:r w:rsidR="007039C7">
        <w:rPr>
          <w:sz w:val="22"/>
          <w:szCs w:val="22"/>
        </w:rPr>
        <w:t xml:space="preserve">                 </w:t>
      </w:r>
      <w:r w:rsidR="002B70D7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a provádí postupy ošetření. Vyjadřuje se k akviz</w:t>
      </w:r>
      <w:r w:rsidR="00F13C28" w:rsidRPr="00177101">
        <w:rPr>
          <w:sz w:val="22"/>
          <w:szCs w:val="22"/>
        </w:rPr>
        <w:t xml:space="preserve">icím, vystavování a transportu </w:t>
      </w:r>
      <w:r w:rsidRPr="00177101">
        <w:rPr>
          <w:sz w:val="22"/>
          <w:szCs w:val="22"/>
        </w:rPr>
        <w:t>sbírkových předmětů podle jednotlivých specializací. Podle nich také ve</w:t>
      </w:r>
      <w:r w:rsidR="00F13C28" w:rsidRPr="00177101">
        <w:rPr>
          <w:sz w:val="22"/>
          <w:szCs w:val="22"/>
        </w:rPr>
        <w:t xml:space="preserve"> spolupráci s prezentací sbírek</w:t>
      </w:r>
      <w:r w:rsidRPr="00177101">
        <w:rPr>
          <w:sz w:val="22"/>
          <w:szCs w:val="22"/>
        </w:rPr>
        <w:t xml:space="preserve"> a vedoucími kurátory zajišťuje asistenci restaurátorů při instalacích, výstavách, transportu, balení, revizích a fyzických inventurách sbírek.</w:t>
      </w:r>
    </w:p>
    <w:p w:rsidR="007039C7" w:rsidRDefault="007039C7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039C7" w:rsidRDefault="007039C7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1F2761" w:rsidRDefault="001F2761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1F2761" w:rsidRPr="00177101" w:rsidRDefault="001F2761" w:rsidP="001F2761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2.4</w:t>
      </w:r>
      <w:r w:rsidRPr="00177101">
        <w:rPr>
          <w:b/>
          <w:sz w:val="22"/>
          <w:szCs w:val="22"/>
        </w:rPr>
        <w:t>.  Oddělení</w:t>
      </w:r>
      <w:proofErr w:type="gramEnd"/>
      <w:r w:rsidRPr="00177101">
        <w:rPr>
          <w:b/>
          <w:sz w:val="22"/>
          <w:szCs w:val="22"/>
        </w:rPr>
        <w:t xml:space="preserve"> vědy a výzkumu</w:t>
      </w:r>
    </w:p>
    <w:p w:rsidR="001F2761" w:rsidRPr="00177101" w:rsidRDefault="001F2761" w:rsidP="001F2761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Vědecký tajemník koordinuje vědeckovýzkumnou a grantovou činnost UPM, zpracovává podklady pro roční a dlouhodobé plány rozvoje výzkumné organizace, provádí kontrolu plnění výzkumných cílů stanovených koncepcí. Vede agendu registru a hodnocení vědeckých výsledků, připravuje hodnotící materiály, metodiky a analýzy a vypracovává návrhy na podporu výzkumu a vývoje, včetně grantových </w:t>
      </w:r>
      <w:r w:rsidR="002B70D7">
        <w:rPr>
          <w:sz w:val="22"/>
          <w:szCs w:val="22"/>
        </w:rPr>
        <w:t xml:space="preserve">                     </w:t>
      </w:r>
      <w:r w:rsidRPr="00177101">
        <w:rPr>
          <w:sz w:val="22"/>
          <w:szCs w:val="22"/>
        </w:rPr>
        <w:t>a jiných dotačních příležitostí.</w:t>
      </w:r>
    </w:p>
    <w:p w:rsidR="001F2761" w:rsidRPr="00177101" w:rsidRDefault="001F2761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6593E" w:rsidRPr="00177101" w:rsidRDefault="0076593E" w:rsidP="00020C1B">
      <w:pPr>
        <w:spacing w:line="240" w:lineRule="atLeast"/>
        <w:ind w:right="-567"/>
        <w:jc w:val="both"/>
        <w:outlineLvl w:val="0"/>
        <w:rPr>
          <w:b/>
          <w:sz w:val="22"/>
          <w:szCs w:val="22"/>
          <w:u w:val="single"/>
        </w:rPr>
      </w:pPr>
    </w:p>
    <w:p w:rsidR="0076593E" w:rsidRPr="00177101" w:rsidRDefault="0076593E" w:rsidP="00F13C28">
      <w:pPr>
        <w:spacing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3. Správa majetku</w:t>
      </w:r>
    </w:p>
    <w:p w:rsidR="004B75FF" w:rsidRPr="00177101" w:rsidRDefault="004B75FF" w:rsidP="0006163C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177101">
        <w:rPr>
          <w:sz w:val="22"/>
          <w:szCs w:val="22"/>
        </w:rPr>
        <w:t xml:space="preserve">Správní ředitel </w:t>
      </w:r>
      <w:r w:rsidR="00996FA7" w:rsidRPr="00177101">
        <w:rPr>
          <w:sz w:val="22"/>
          <w:szCs w:val="22"/>
        </w:rPr>
        <w:t>k</w:t>
      </w:r>
      <w:r w:rsidRPr="00177101">
        <w:rPr>
          <w:sz w:val="22"/>
          <w:szCs w:val="22"/>
        </w:rPr>
        <w:t>oncepčně řídí a koordinuje správu nesbírkového majetku muzea a provoz muzea. Odpovídá ředite</w:t>
      </w:r>
      <w:r w:rsidR="00996FA7" w:rsidRPr="00177101">
        <w:rPr>
          <w:sz w:val="22"/>
          <w:szCs w:val="22"/>
        </w:rPr>
        <w:t>li</w:t>
      </w:r>
      <w:r w:rsidR="0076593E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za činnost oddělení technické správy, ekonoma, účtárny, mzdové účtárny, správu sítě, HW</w:t>
      </w:r>
      <w:r w:rsidR="003A35D8" w:rsidRPr="00177101">
        <w:rPr>
          <w:sz w:val="22"/>
          <w:szCs w:val="22"/>
        </w:rPr>
        <w:t xml:space="preserve"> a SW </w:t>
      </w:r>
      <w:r w:rsidR="002B70D7">
        <w:rPr>
          <w:sz w:val="22"/>
          <w:szCs w:val="22"/>
        </w:rPr>
        <w:t xml:space="preserve">                  </w:t>
      </w:r>
      <w:r w:rsidR="003A35D8" w:rsidRPr="00177101">
        <w:rPr>
          <w:sz w:val="22"/>
          <w:szCs w:val="22"/>
        </w:rPr>
        <w:t>a za právní agendu muzea.</w:t>
      </w:r>
      <w:r w:rsidRPr="00177101">
        <w:rPr>
          <w:sz w:val="22"/>
          <w:szCs w:val="22"/>
        </w:rPr>
        <w:t xml:space="preserve"> V souladu s</w:t>
      </w:r>
      <w:r w:rsidR="00F1405A" w:rsidRPr="00177101">
        <w:rPr>
          <w:sz w:val="22"/>
          <w:szCs w:val="22"/>
        </w:rPr>
        <w:t>e schváleným</w:t>
      </w:r>
      <w:r w:rsidRPr="00177101">
        <w:rPr>
          <w:sz w:val="22"/>
          <w:szCs w:val="22"/>
        </w:rPr>
        <w:t xml:space="preserve"> plánem </w:t>
      </w:r>
      <w:r w:rsidR="00F1405A" w:rsidRPr="00177101">
        <w:rPr>
          <w:sz w:val="22"/>
          <w:szCs w:val="22"/>
        </w:rPr>
        <w:t xml:space="preserve">činnosti </w:t>
      </w:r>
      <w:r w:rsidRPr="00177101">
        <w:rPr>
          <w:sz w:val="22"/>
          <w:szCs w:val="22"/>
        </w:rPr>
        <w:t xml:space="preserve">a pokyny ředitele zajišťuje vypracování všech podkladů pro sestavení ročního finančního plánu a rozpočtu muzea, </w:t>
      </w:r>
      <w:r w:rsidR="00F1405A" w:rsidRPr="00177101">
        <w:rPr>
          <w:sz w:val="22"/>
          <w:szCs w:val="22"/>
        </w:rPr>
        <w:t xml:space="preserve">provádí a </w:t>
      </w:r>
      <w:r w:rsidRPr="00177101">
        <w:rPr>
          <w:sz w:val="22"/>
          <w:szCs w:val="22"/>
        </w:rPr>
        <w:t xml:space="preserve">zajišťuje kontrolu plnění rozpočtu. Na základě kontroly plnění a podkladů </w:t>
      </w:r>
      <w:r w:rsidR="00F1405A" w:rsidRPr="00177101">
        <w:rPr>
          <w:sz w:val="22"/>
          <w:szCs w:val="22"/>
        </w:rPr>
        <w:t xml:space="preserve">vedoucího </w:t>
      </w:r>
      <w:r w:rsidRPr="00177101">
        <w:rPr>
          <w:sz w:val="22"/>
          <w:szCs w:val="22"/>
        </w:rPr>
        <w:t xml:space="preserve">ekonoma sestavuje komplexní rozbor </w:t>
      </w:r>
      <w:r w:rsidR="00020C1B" w:rsidRPr="00177101">
        <w:rPr>
          <w:sz w:val="22"/>
          <w:szCs w:val="22"/>
        </w:rPr>
        <w:t>hospodaření</w:t>
      </w:r>
      <w:r w:rsidRPr="00177101">
        <w:rPr>
          <w:sz w:val="22"/>
          <w:szCs w:val="22"/>
        </w:rPr>
        <w:t xml:space="preserve"> muzea. Předkládá návrhy na dlouhodobé plány investiční výstavby a generálních </w:t>
      </w:r>
      <w:r w:rsidR="00020C1B" w:rsidRPr="00177101">
        <w:rPr>
          <w:sz w:val="22"/>
          <w:szCs w:val="22"/>
        </w:rPr>
        <w:t xml:space="preserve">oprav </w:t>
      </w:r>
      <w:r w:rsidR="002B70D7">
        <w:rPr>
          <w:sz w:val="22"/>
          <w:szCs w:val="22"/>
        </w:rPr>
        <w:t xml:space="preserve">                            </w:t>
      </w:r>
      <w:r w:rsidR="00020C1B" w:rsidRPr="00177101">
        <w:rPr>
          <w:sz w:val="22"/>
          <w:szCs w:val="22"/>
        </w:rPr>
        <w:t>a zajišťuje jejich plnění</w:t>
      </w:r>
      <w:r w:rsidR="00F1405A" w:rsidRPr="00177101">
        <w:rPr>
          <w:sz w:val="22"/>
          <w:szCs w:val="22"/>
        </w:rPr>
        <w:t xml:space="preserve"> a kontrolu</w:t>
      </w:r>
      <w:r w:rsidR="00020C1B" w:rsidRPr="00177101">
        <w:rPr>
          <w:sz w:val="22"/>
          <w:szCs w:val="22"/>
        </w:rPr>
        <w:t>. D</w:t>
      </w:r>
      <w:r w:rsidRPr="00177101">
        <w:rPr>
          <w:sz w:val="22"/>
          <w:szCs w:val="22"/>
        </w:rPr>
        <w:t xml:space="preserve">alší úkoly vyplývající z plánu činnosti zajišťuje po stránce provozní, správní a finanční. 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>3.1.</w:t>
      </w:r>
      <w:r w:rsidRPr="00177101">
        <w:rPr>
          <w:b/>
          <w:sz w:val="22"/>
          <w:szCs w:val="22"/>
          <w:u w:val="single"/>
        </w:rPr>
        <w:t xml:space="preserve"> Právní agenda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Zajišťuje zastupování muzea v právních sporech, kontroluje </w:t>
      </w:r>
      <w:r w:rsidR="00F1405A" w:rsidRPr="00177101">
        <w:rPr>
          <w:sz w:val="22"/>
          <w:szCs w:val="22"/>
        </w:rPr>
        <w:t>správnost uzavíraných smluv</w:t>
      </w:r>
      <w:r w:rsidRPr="00177101">
        <w:rPr>
          <w:sz w:val="22"/>
          <w:szCs w:val="22"/>
        </w:rPr>
        <w:t xml:space="preserve"> muzea.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>3.2.</w:t>
      </w:r>
      <w:r w:rsidRPr="00177101">
        <w:rPr>
          <w:b/>
          <w:sz w:val="22"/>
          <w:szCs w:val="22"/>
          <w:u w:val="single"/>
        </w:rPr>
        <w:t xml:space="preserve"> Oddělení technické správy:</w:t>
      </w:r>
    </w:p>
    <w:p w:rsidR="00DF0B75" w:rsidRPr="00177101" w:rsidRDefault="00B457B9" w:rsidP="00F13C28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>Vedoucí technické správy zajišťuje tyto činnosti: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>správa a provoz centrálního depozitáře</w:t>
      </w:r>
      <w:r w:rsidR="0076593E" w:rsidRPr="00177101">
        <w:rPr>
          <w:sz w:val="22"/>
          <w:szCs w:val="22"/>
          <w:u w:val="single"/>
        </w:rPr>
        <w:t>:</w:t>
      </w:r>
    </w:p>
    <w:p w:rsidR="00500B8E" w:rsidRPr="00177101" w:rsidRDefault="004B75FF" w:rsidP="00B02F1F">
      <w:pPr>
        <w:spacing w:before="6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Sestavuje plány oprav a údržby pro svěřenou budovu a po schválení ředitelstvím zajišťuje průběh jejich realizace. Kontroluje dodavatelské faktury za opravy a údržbu a za materiál. Kontroluje spotřebu energie </w:t>
      </w:r>
      <w:r w:rsidR="00502130" w:rsidRPr="00177101">
        <w:rPr>
          <w:sz w:val="22"/>
          <w:szCs w:val="22"/>
        </w:rPr>
        <w:t xml:space="preserve">              </w:t>
      </w:r>
      <w:proofErr w:type="gramStart"/>
      <w:r w:rsidRPr="00177101">
        <w:rPr>
          <w:sz w:val="22"/>
          <w:szCs w:val="22"/>
        </w:rPr>
        <w:t>a pod.</w:t>
      </w:r>
      <w:proofErr w:type="gramEnd"/>
      <w:r w:rsidRPr="00177101">
        <w:rPr>
          <w:sz w:val="22"/>
          <w:szCs w:val="22"/>
        </w:rPr>
        <w:t xml:space="preserve"> a podává návrhy na opatření. Zajišťuje nákup a evidenci provozního materiálu ve skladech a vede operativně technickou evidenci užitkov</w:t>
      </w:r>
      <w:r w:rsidR="00B02F1F" w:rsidRPr="00177101">
        <w:rPr>
          <w:sz w:val="22"/>
          <w:szCs w:val="22"/>
        </w:rPr>
        <w:t xml:space="preserve">ého materiálu a inventáře, </w:t>
      </w:r>
      <w:proofErr w:type="gramStart"/>
      <w:r w:rsidR="00B02F1F" w:rsidRPr="00177101">
        <w:rPr>
          <w:sz w:val="22"/>
          <w:szCs w:val="22"/>
        </w:rPr>
        <w:t>t.j.</w:t>
      </w:r>
      <w:proofErr w:type="gramEnd"/>
      <w:r w:rsidR="00B02F1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drobných krátkodobých předmětů </w:t>
      </w:r>
      <w:r w:rsidR="00502130" w:rsidRPr="00177101">
        <w:rPr>
          <w:sz w:val="22"/>
          <w:szCs w:val="22"/>
        </w:rPr>
        <w:t xml:space="preserve">            </w:t>
      </w:r>
      <w:r w:rsidRPr="00177101">
        <w:rPr>
          <w:sz w:val="22"/>
          <w:szCs w:val="22"/>
        </w:rPr>
        <w:t>a základních prostředků. Zajišťuje a kontroluje úklid budovy a okolí a zodpovídá za jejich stav. Určuje povinnosti ostrahy a kontroluje její výkon ve spolupráci s referátem bezpečnosti práce. Kontroluje plnění závazků ze strany nájemců. Spolupracuje při dislokačních záležitost</w:t>
      </w:r>
      <w:r w:rsidR="00B457B9" w:rsidRPr="00177101">
        <w:rPr>
          <w:sz w:val="22"/>
          <w:szCs w:val="22"/>
        </w:rPr>
        <w:t>e</w:t>
      </w:r>
      <w:r w:rsidRPr="00177101">
        <w:rPr>
          <w:sz w:val="22"/>
          <w:szCs w:val="22"/>
        </w:rPr>
        <w:t>ch muzea.</w:t>
      </w:r>
    </w:p>
    <w:p w:rsidR="00500B8E" w:rsidRPr="00177101" w:rsidRDefault="00500B8E" w:rsidP="0006163C">
      <w:pPr>
        <w:spacing w:before="60" w:line="240" w:lineRule="atLeast"/>
        <w:ind w:right="-567"/>
        <w:jc w:val="both"/>
        <w:rPr>
          <w:sz w:val="22"/>
          <w:szCs w:val="22"/>
          <w:u w:val="single"/>
        </w:rPr>
      </w:pPr>
    </w:p>
    <w:p w:rsidR="004B75FF" w:rsidRPr="00177101" w:rsidRDefault="00500B8E" w:rsidP="0006163C">
      <w:pPr>
        <w:spacing w:before="6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 xml:space="preserve">- </w:t>
      </w:r>
      <w:r w:rsidR="004B75FF" w:rsidRPr="00177101">
        <w:rPr>
          <w:sz w:val="22"/>
          <w:szCs w:val="22"/>
          <w:u w:val="single"/>
        </w:rPr>
        <w:t>správa a</w:t>
      </w:r>
      <w:r w:rsidR="004B75FF" w:rsidRPr="00177101">
        <w:rPr>
          <w:sz w:val="22"/>
          <w:szCs w:val="22"/>
        </w:rPr>
        <w:t xml:space="preserve"> </w:t>
      </w:r>
      <w:r w:rsidR="004B75FF" w:rsidRPr="00177101">
        <w:rPr>
          <w:sz w:val="22"/>
          <w:szCs w:val="22"/>
          <w:u w:val="single"/>
        </w:rPr>
        <w:t>provoz historické budovy</w:t>
      </w:r>
      <w:r w:rsidR="0076593E" w:rsidRPr="00177101">
        <w:rPr>
          <w:sz w:val="22"/>
          <w:szCs w:val="22"/>
          <w:u w:val="single"/>
        </w:rPr>
        <w:t>: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Sestavuje plány oprav a údržby pro svěřenou budovu a po schválení ředitelstvím zajišťuje průběh jejich realizace. Kontroluje dodavatelské faktury za opravy a údržbu a za materiál. Kontroluje spotřebu energie</w:t>
      </w:r>
      <w:r w:rsidR="00502130" w:rsidRPr="00177101">
        <w:rPr>
          <w:sz w:val="22"/>
          <w:szCs w:val="22"/>
        </w:rPr>
        <w:t xml:space="preserve">                   </w:t>
      </w:r>
      <w:proofErr w:type="gramStart"/>
      <w:r w:rsidRPr="00177101">
        <w:rPr>
          <w:sz w:val="22"/>
          <w:szCs w:val="22"/>
        </w:rPr>
        <w:t>a pod.</w:t>
      </w:r>
      <w:proofErr w:type="gramEnd"/>
      <w:r w:rsidRPr="00177101">
        <w:rPr>
          <w:sz w:val="22"/>
          <w:szCs w:val="22"/>
        </w:rPr>
        <w:t xml:space="preserve"> a podává návrhy na opatření. Zajišťuje nákup a evidenci provozního materiálu ve skladech a vede operativně technickou evidenci užitkového materiálu a inventáře, </w:t>
      </w:r>
      <w:proofErr w:type="gramStart"/>
      <w:r w:rsidRPr="00177101">
        <w:rPr>
          <w:sz w:val="22"/>
          <w:szCs w:val="22"/>
        </w:rPr>
        <w:t>t.j.</w:t>
      </w:r>
      <w:proofErr w:type="gramEnd"/>
      <w:r w:rsidRPr="00177101">
        <w:rPr>
          <w:sz w:val="22"/>
          <w:szCs w:val="22"/>
        </w:rPr>
        <w:t xml:space="preserve"> drobných krátkodobých předmětů </w:t>
      </w:r>
      <w:r w:rsidR="00502130" w:rsidRPr="00177101">
        <w:rPr>
          <w:sz w:val="22"/>
          <w:szCs w:val="22"/>
        </w:rPr>
        <w:t xml:space="preserve">                </w:t>
      </w:r>
      <w:r w:rsidRPr="00177101">
        <w:rPr>
          <w:sz w:val="22"/>
          <w:szCs w:val="22"/>
        </w:rPr>
        <w:t>a základních prostředků. Zajišťuje a kontroluje úklid budovy a expozic</w:t>
      </w:r>
      <w:r w:rsidR="00B02F1F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a zodpovídá za jejich stav. Určuje povinnosti ostrahy a kontroluje její výkon ve spolupráci s bezpečnostním referátem. Kontroluje plnění závazků ze strany nájemců. Zajišťuje provoz šaten a dozoru v expozici a na výstavách. Vyřizuje dislokační záležitosti muzea. </w:t>
      </w:r>
      <w:r w:rsidR="001B3D39" w:rsidRPr="00177101">
        <w:rPr>
          <w:sz w:val="22"/>
          <w:szCs w:val="22"/>
        </w:rPr>
        <w:t>Zajišťuje a kontroluje úklid dvora, zahrady a přilehlých chodníků, zodpovídá za jejich stav.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bCs/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 xml:space="preserve">správa </w:t>
      </w:r>
      <w:r w:rsidRPr="00177101">
        <w:rPr>
          <w:bCs/>
          <w:sz w:val="22"/>
          <w:szCs w:val="22"/>
          <w:u w:val="single"/>
        </w:rPr>
        <w:t>zámku v Kamenice nad Lipou</w:t>
      </w:r>
      <w:r w:rsidR="0076593E" w:rsidRPr="00177101">
        <w:rPr>
          <w:bCs/>
          <w:sz w:val="22"/>
          <w:szCs w:val="22"/>
          <w:u w:val="single"/>
        </w:rPr>
        <w:t>:</w:t>
      </w:r>
    </w:p>
    <w:p w:rsidR="00702B3A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Sestavuje plány oprav a údržby pro svěřenou budovu a po schválení ředitelstvím zajišťuje průběh jejich realizace. Kontroluje dodavatelské faktury za opravy a údržbu a za materiál. Kontroluje spotřebu energie</w:t>
      </w:r>
      <w:r w:rsidR="00502130" w:rsidRPr="00177101">
        <w:rPr>
          <w:sz w:val="22"/>
          <w:szCs w:val="22"/>
        </w:rPr>
        <w:t xml:space="preserve">                </w:t>
      </w:r>
      <w:r w:rsidRPr="00177101">
        <w:rPr>
          <w:sz w:val="22"/>
          <w:szCs w:val="22"/>
        </w:rPr>
        <w:t xml:space="preserve"> </w:t>
      </w:r>
      <w:proofErr w:type="gramStart"/>
      <w:r w:rsidRPr="00177101">
        <w:rPr>
          <w:sz w:val="22"/>
          <w:szCs w:val="22"/>
        </w:rPr>
        <w:t>a pod.</w:t>
      </w:r>
      <w:proofErr w:type="gramEnd"/>
      <w:r w:rsidRPr="00177101">
        <w:rPr>
          <w:sz w:val="22"/>
          <w:szCs w:val="22"/>
        </w:rPr>
        <w:t xml:space="preserve"> a podává návrhy na opatření. Zajišťuje nákup a evidenci provozního materiálu ve skladech a vede operativně technickou evidenci užitkového materiálu a inventáře, </w:t>
      </w:r>
      <w:proofErr w:type="gramStart"/>
      <w:r w:rsidRPr="00177101">
        <w:rPr>
          <w:sz w:val="22"/>
          <w:szCs w:val="22"/>
        </w:rPr>
        <w:t>t.j.</w:t>
      </w:r>
      <w:proofErr w:type="gramEnd"/>
      <w:r w:rsidRPr="00177101">
        <w:rPr>
          <w:sz w:val="22"/>
          <w:szCs w:val="22"/>
        </w:rPr>
        <w:t xml:space="preserve"> drobných krátkodobých předmětů </w:t>
      </w:r>
      <w:r w:rsidR="00502130" w:rsidRPr="00177101">
        <w:rPr>
          <w:sz w:val="22"/>
          <w:szCs w:val="22"/>
        </w:rPr>
        <w:t xml:space="preserve">             </w:t>
      </w:r>
      <w:r w:rsidRPr="00177101">
        <w:rPr>
          <w:sz w:val="22"/>
          <w:szCs w:val="22"/>
        </w:rPr>
        <w:t>a základních prostředků.</w:t>
      </w:r>
      <w:r w:rsidR="001B3D39" w:rsidRPr="00177101">
        <w:rPr>
          <w:sz w:val="22"/>
          <w:szCs w:val="22"/>
        </w:rPr>
        <w:t xml:space="preserve"> Zajišťuje a kontroluje ubytovávání zaměstnanců či jiných schválených osob podle předpisu UPM. </w:t>
      </w:r>
      <w:r w:rsidRPr="00177101">
        <w:rPr>
          <w:sz w:val="22"/>
          <w:szCs w:val="22"/>
        </w:rPr>
        <w:t xml:space="preserve"> Zajišťuje a kontroluje úklid budovy a okolí a zodpovídá za jejich stav. Určuje povinnosti ostrahy a kontroluje její výkon. Kontroluje plnění závazků ze strany nájemců. Zajišťuje </w:t>
      </w:r>
      <w:proofErr w:type="gramStart"/>
      <w:r w:rsidRPr="00177101">
        <w:rPr>
          <w:sz w:val="22"/>
          <w:szCs w:val="22"/>
        </w:rPr>
        <w:t xml:space="preserve">uložení </w:t>
      </w:r>
      <w:r w:rsidR="00502130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a</w:t>
      </w:r>
      <w:proofErr w:type="gramEnd"/>
      <w:r w:rsidRPr="00177101">
        <w:rPr>
          <w:sz w:val="22"/>
          <w:szCs w:val="22"/>
        </w:rPr>
        <w:t xml:space="preserve"> evidenci </w:t>
      </w:r>
      <w:r w:rsidRPr="00177101">
        <w:rPr>
          <w:sz w:val="22"/>
          <w:szCs w:val="22"/>
        </w:rPr>
        <w:lastRenderedPageBreak/>
        <w:t>sbírkových předmětů.</w:t>
      </w:r>
      <w:r w:rsidR="001B3D39" w:rsidRPr="00177101">
        <w:rPr>
          <w:sz w:val="22"/>
          <w:szCs w:val="22"/>
        </w:rPr>
        <w:t xml:space="preserve"> Zajišťuje vstup do expozic a výstav a případně výklad k nim. Podává roční přehled</w:t>
      </w:r>
      <w:r w:rsidR="002B70D7">
        <w:rPr>
          <w:sz w:val="22"/>
          <w:szCs w:val="22"/>
        </w:rPr>
        <w:t xml:space="preserve">               </w:t>
      </w:r>
      <w:r w:rsidR="001B3D39" w:rsidRPr="00177101">
        <w:rPr>
          <w:sz w:val="22"/>
          <w:szCs w:val="22"/>
        </w:rPr>
        <w:t xml:space="preserve"> o návštěvnosti, významných návštěvách, spolupracuje se sbírkovými odděleními, edukačním a </w:t>
      </w:r>
      <w:proofErr w:type="gramStart"/>
      <w:r w:rsidR="001B3D39" w:rsidRPr="00177101">
        <w:rPr>
          <w:sz w:val="22"/>
          <w:szCs w:val="22"/>
        </w:rPr>
        <w:t>lektorských</w:t>
      </w:r>
      <w:proofErr w:type="gramEnd"/>
      <w:r w:rsidR="001B3D39" w:rsidRPr="00177101">
        <w:rPr>
          <w:sz w:val="22"/>
          <w:szCs w:val="22"/>
        </w:rPr>
        <w:t xml:space="preserve"> oddělením a oddělením komunikace a marketingu na propagaci zámku. 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-</w:t>
      </w:r>
      <w:r w:rsidRPr="00177101">
        <w:rPr>
          <w:sz w:val="22"/>
          <w:szCs w:val="22"/>
          <w:u w:val="single"/>
        </w:rPr>
        <w:t xml:space="preserve"> úsek investi</w:t>
      </w:r>
      <w:r w:rsidR="00B457B9" w:rsidRPr="00177101">
        <w:rPr>
          <w:sz w:val="22"/>
          <w:szCs w:val="22"/>
          <w:u w:val="single"/>
        </w:rPr>
        <w:t>ční výstavby</w:t>
      </w:r>
      <w:r w:rsidR="00702B3A" w:rsidRPr="00177101">
        <w:rPr>
          <w:sz w:val="22"/>
          <w:szCs w:val="22"/>
          <w:u w:val="single"/>
        </w:rPr>
        <w:t>:</w:t>
      </w:r>
    </w:p>
    <w:p w:rsidR="004B75FF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Sestavuje plány investiční výstavby a po schválení ředitelstvím</w:t>
      </w:r>
      <w:r w:rsidR="00B457B9" w:rsidRPr="00177101">
        <w:rPr>
          <w:sz w:val="22"/>
          <w:szCs w:val="22"/>
        </w:rPr>
        <w:t xml:space="preserve"> či přidělení dotace</w:t>
      </w:r>
      <w:r w:rsidRPr="00177101">
        <w:rPr>
          <w:sz w:val="22"/>
          <w:szCs w:val="22"/>
        </w:rPr>
        <w:t xml:space="preserve"> zajišťuje průběh jejich realizace, a to ve všech budovách v užívání muzea. Kontroluje dodavatelské faktury za investiční dodávky, opravy a údržbu</w:t>
      </w:r>
      <w:r w:rsidR="00502130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a za materiál.</w:t>
      </w: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>autodoprava</w:t>
      </w:r>
      <w:r w:rsidR="0076593E" w:rsidRPr="00177101">
        <w:rPr>
          <w:sz w:val="22"/>
          <w:szCs w:val="22"/>
          <w:u w:val="single"/>
        </w:rPr>
        <w:t>:</w:t>
      </w: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Zajišťuje dopravu pro muzeum vlastními případně cizími motorovými vozidly a zodpovídá za stav vlastních motorových vozidel. Koordinuje žádosti na přepravu a dbá na její efektivnost. Sestavuje statistiku</w:t>
      </w:r>
      <w:r w:rsidR="0076593E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za dopravu a vypracovává podklady pro výplaty řidiče.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-  </w:t>
      </w:r>
      <w:r w:rsidRPr="00177101">
        <w:rPr>
          <w:sz w:val="22"/>
          <w:szCs w:val="22"/>
          <w:u w:val="single"/>
        </w:rPr>
        <w:t>referát požární a civilní ochrany a bezpečnosti práce</w:t>
      </w:r>
      <w:r w:rsidR="00B457B9" w:rsidRPr="00177101">
        <w:rPr>
          <w:sz w:val="22"/>
          <w:szCs w:val="22"/>
          <w:u w:val="single"/>
        </w:rPr>
        <w:t xml:space="preserve"> a ostrahy a dozoru expozic</w:t>
      </w:r>
      <w:r w:rsidRPr="00177101">
        <w:rPr>
          <w:sz w:val="22"/>
          <w:szCs w:val="22"/>
          <w:u w:val="single"/>
        </w:rPr>
        <w:t>:</w:t>
      </w:r>
    </w:p>
    <w:p w:rsidR="004B75FF" w:rsidRPr="00177101" w:rsidRDefault="00502130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Z</w:t>
      </w:r>
      <w:r w:rsidR="004B75FF" w:rsidRPr="00177101">
        <w:rPr>
          <w:sz w:val="22"/>
          <w:szCs w:val="22"/>
        </w:rPr>
        <w:t>abezpečuje ochranu budovy i zaměstnanců, dodržování platných předpisů a jejich kontroly</w:t>
      </w:r>
      <w:r w:rsidR="001B3D39" w:rsidRPr="00177101">
        <w:rPr>
          <w:sz w:val="22"/>
          <w:szCs w:val="22"/>
        </w:rPr>
        <w:t>.</w:t>
      </w:r>
      <w:r w:rsidR="004260A2" w:rsidRPr="00177101">
        <w:rPr>
          <w:sz w:val="22"/>
          <w:szCs w:val="22"/>
        </w:rPr>
        <w:t xml:space="preserve"> Zajišťuje provoz vrátnice a bezpečnostní režim klíčů od jednotlivých prostor.</w:t>
      </w: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Určuje povinnosti a kontroluje ostrahu muzea a bezpečnost návštěvníků </w:t>
      </w:r>
      <w:r w:rsidR="004260A2" w:rsidRPr="00177101">
        <w:rPr>
          <w:sz w:val="22"/>
          <w:szCs w:val="22"/>
        </w:rPr>
        <w:t xml:space="preserve">ve spolupráci se správou budov, dodržování návštěvního řádu muzea. </w:t>
      </w:r>
      <w:r w:rsidR="001B3D39" w:rsidRPr="00177101">
        <w:rPr>
          <w:sz w:val="22"/>
          <w:szCs w:val="22"/>
        </w:rPr>
        <w:t xml:space="preserve">V rámci stávajících předpisů zajišťuje dozor expozic a výstav </w:t>
      </w:r>
      <w:r w:rsidR="002B70D7">
        <w:rPr>
          <w:sz w:val="22"/>
          <w:szCs w:val="22"/>
        </w:rPr>
        <w:t xml:space="preserve">                           </w:t>
      </w:r>
      <w:r w:rsidR="001B3D39" w:rsidRPr="00177101">
        <w:rPr>
          <w:sz w:val="22"/>
          <w:szCs w:val="22"/>
        </w:rPr>
        <w:t xml:space="preserve">a kontrolu odváděné práce. </w:t>
      </w: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>provoz budov v Brandýse nad Labem a Chlumíně, domu U Černé Matky Boží</w:t>
      </w:r>
    </w:p>
    <w:p w:rsidR="00051AEA" w:rsidRPr="00177101" w:rsidRDefault="004B75FF" w:rsidP="00F13C28">
      <w:pPr>
        <w:spacing w:before="60" w:line="240" w:lineRule="atLeast"/>
        <w:ind w:left="-522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</w:rPr>
        <w:t xml:space="preserve">- </w:t>
      </w:r>
      <w:r w:rsidRPr="00177101">
        <w:rPr>
          <w:sz w:val="22"/>
          <w:szCs w:val="22"/>
          <w:u w:val="single"/>
        </w:rPr>
        <w:t>sklad Stehelčeves</w:t>
      </w:r>
    </w:p>
    <w:p w:rsidR="00051AEA" w:rsidRPr="00177101" w:rsidRDefault="00051AEA" w:rsidP="00F13C28">
      <w:pPr>
        <w:spacing w:before="60" w:line="240" w:lineRule="atLeast"/>
        <w:ind w:left="-522" w:right="-567"/>
        <w:jc w:val="both"/>
        <w:rPr>
          <w:sz w:val="22"/>
          <w:szCs w:val="22"/>
          <w:u w:val="single"/>
        </w:rPr>
      </w:pPr>
    </w:p>
    <w:p w:rsidR="004B75FF" w:rsidRPr="00177101" w:rsidRDefault="004B75FF" w:rsidP="00F13C28">
      <w:pPr>
        <w:spacing w:before="60" w:line="240" w:lineRule="atLeast"/>
        <w:ind w:left="-522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>3.3.</w:t>
      </w:r>
      <w:r w:rsidRPr="00177101">
        <w:rPr>
          <w:b/>
          <w:sz w:val="22"/>
          <w:szCs w:val="22"/>
          <w:u w:val="single"/>
        </w:rPr>
        <w:t xml:space="preserve"> </w:t>
      </w:r>
      <w:r w:rsidR="00500B8E" w:rsidRPr="00177101">
        <w:rPr>
          <w:b/>
          <w:sz w:val="22"/>
          <w:szCs w:val="22"/>
          <w:u w:val="single"/>
        </w:rPr>
        <w:t>M</w:t>
      </w:r>
      <w:r w:rsidRPr="00177101">
        <w:rPr>
          <w:b/>
          <w:sz w:val="22"/>
          <w:szCs w:val="22"/>
          <w:u w:val="single"/>
        </w:rPr>
        <w:t>zdová účtárna</w:t>
      </w:r>
    </w:p>
    <w:p w:rsidR="00051AEA" w:rsidRPr="00177101" w:rsidRDefault="004B75FF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Cs/>
          <w:sz w:val="22"/>
          <w:szCs w:val="22"/>
        </w:rPr>
        <w:t>Připravuje výplatu mezd a dávek nemocenského pojištění</w:t>
      </w:r>
      <w:r w:rsidRPr="00177101">
        <w:rPr>
          <w:sz w:val="22"/>
          <w:szCs w:val="22"/>
        </w:rPr>
        <w:t xml:space="preserve">, </w:t>
      </w:r>
      <w:r w:rsidRPr="00177101">
        <w:rPr>
          <w:bCs/>
          <w:sz w:val="22"/>
          <w:szCs w:val="22"/>
        </w:rPr>
        <w:t>podklady pro odvody daní a dávek pojištění; sestavuje výkazy o mzdách, sleduje čerpání limitů mezd a OON.</w:t>
      </w:r>
    </w:p>
    <w:p w:rsidR="00051AEA" w:rsidRPr="00177101" w:rsidRDefault="00051AEA" w:rsidP="00F13C28">
      <w:pPr>
        <w:spacing w:before="6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051AEA" w:rsidP="00F13C28">
      <w:pPr>
        <w:spacing w:before="6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3.4</w:t>
      </w:r>
      <w:r w:rsidR="004B75FF" w:rsidRPr="00177101">
        <w:rPr>
          <w:b/>
          <w:sz w:val="22"/>
          <w:szCs w:val="22"/>
        </w:rPr>
        <w:t>.</w:t>
      </w:r>
      <w:r w:rsidR="004B75FF" w:rsidRPr="00177101">
        <w:rPr>
          <w:b/>
          <w:sz w:val="22"/>
          <w:szCs w:val="22"/>
          <w:u w:val="single"/>
        </w:rPr>
        <w:t xml:space="preserve"> Ekonomické oddělení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Řídí </w:t>
      </w:r>
      <w:r w:rsidR="004260A2" w:rsidRPr="00177101">
        <w:rPr>
          <w:sz w:val="22"/>
          <w:szCs w:val="22"/>
        </w:rPr>
        <w:t xml:space="preserve">vedoucí </w:t>
      </w:r>
      <w:r w:rsidRPr="00177101">
        <w:rPr>
          <w:sz w:val="22"/>
          <w:szCs w:val="22"/>
        </w:rPr>
        <w:t>ekonom, který podle plánů práce a platných předpisů vypracovává návrh rozpočtu muzea, sleduje</w:t>
      </w:r>
      <w:r w:rsidR="00502130" w:rsidRPr="00177101">
        <w:rPr>
          <w:sz w:val="22"/>
          <w:szCs w:val="22"/>
        </w:rPr>
        <w:t xml:space="preserve"> a </w:t>
      </w:r>
      <w:r w:rsidRPr="00177101">
        <w:rPr>
          <w:sz w:val="22"/>
          <w:szCs w:val="22"/>
        </w:rPr>
        <w:t xml:space="preserve">kontroluje jeho plnění a čerpání, provádí rozpočtové přesuny. Kontroluje čerpání mzdových fondů, podává návrhy na jejich racionální využití. Sestavuje komplexní i dílčí ekonomické rozbory činnosti muzea, zpracovává koncepci hospodaření. Eviduje a dokumentuje nájemní smlouvy. </w:t>
      </w:r>
    </w:p>
    <w:p w:rsidR="004B75FF" w:rsidRPr="00177101" w:rsidRDefault="005E3697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>- úsek finanční účtárny</w:t>
      </w:r>
      <w:r w:rsidR="0076593E" w:rsidRPr="00177101">
        <w:rPr>
          <w:sz w:val="22"/>
          <w:szCs w:val="22"/>
          <w:u w:val="single"/>
        </w:rPr>
        <w:t>: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Sestavuje účetní výkazy a účetní uzávěrky</w:t>
      </w:r>
      <w:r w:rsidR="00996FA7" w:rsidRPr="00177101">
        <w:rPr>
          <w:sz w:val="22"/>
          <w:szCs w:val="22"/>
        </w:rPr>
        <w:t xml:space="preserve"> a statistické výkazy v dané oblasti</w:t>
      </w:r>
      <w:r w:rsidRPr="00177101">
        <w:rPr>
          <w:sz w:val="22"/>
          <w:szCs w:val="22"/>
        </w:rPr>
        <w:t xml:space="preserve">. Obstarává peněžní styk </w:t>
      </w:r>
      <w:r w:rsidR="00502130" w:rsidRPr="00177101">
        <w:rPr>
          <w:sz w:val="22"/>
          <w:szCs w:val="22"/>
        </w:rPr>
        <w:t xml:space="preserve">                 </w:t>
      </w:r>
      <w:r w:rsidRPr="00177101">
        <w:rPr>
          <w:sz w:val="22"/>
          <w:szCs w:val="22"/>
        </w:rPr>
        <w:t xml:space="preserve">s bankou, eviduje a likviduje došlé faktury a vystavuje faktury za práce prováděné muzeem. Provádí likvidaci mezd a dávek nemocenského pojištění ve spolupráci s osobním referentem, rovněž sleduje finanční personální agendu muzea. Vede veškerou účetní evidenci muzea, </w:t>
      </w:r>
      <w:proofErr w:type="gramStart"/>
      <w:r w:rsidRPr="00177101">
        <w:rPr>
          <w:sz w:val="22"/>
          <w:szCs w:val="22"/>
        </w:rPr>
        <w:t>t.j.</w:t>
      </w:r>
      <w:proofErr w:type="gramEnd"/>
      <w:r w:rsidRPr="00177101">
        <w:rPr>
          <w:sz w:val="22"/>
          <w:szCs w:val="22"/>
        </w:rPr>
        <w:t xml:space="preserve"> finanční, mzdovou </w:t>
      </w:r>
      <w:r w:rsidR="00502130" w:rsidRPr="00177101">
        <w:rPr>
          <w:sz w:val="22"/>
          <w:szCs w:val="22"/>
        </w:rPr>
        <w:t xml:space="preserve">                        </w:t>
      </w:r>
      <w:r w:rsidR="002B70D7">
        <w:rPr>
          <w:sz w:val="22"/>
          <w:szCs w:val="22"/>
        </w:rPr>
        <w:t xml:space="preserve">                            </w:t>
      </w:r>
      <w:r w:rsidRPr="00177101">
        <w:rPr>
          <w:sz w:val="22"/>
          <w:szCs w:val="22"/>
        </w:rPr>
        <w:t xml:space="preserve">a investiční. Obstarává agendu pro pokladnu muzea. </w:t>
      </w:r>
    </w:p>
    <w:p w:rsidR="005E3697" w:rsidRPr="00177101" w:rsidRDefault="005E3697" w:rsidP="005E3697">
      <w:pPr>
        <w:spacing w:before="12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>- úsek grantové účtárny:</w:t>
      </w:r>
    </w:p>
    <w:p w:rsidR="005E3697" w:rsidRPr="00177101" w:rsidRDefault="005E3697" w:rsidP="005E3697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Sestavuje účetní výkazy a účetní uzávěrky a statistické výkazy v dané oblasti. </w:t>
      </w:r>
      <w:r w:rsidR="001E27BB" w:rsidRPr="00177101">
        <w:rPr>
          <w:sz w:val="22"/>
          <w:szCs w:val="22"/>
        </w:rPr>
        <w:t>E</w:t>
      </w:r>
      <w:r w:rsidRPr="00177101">
        <w:rPr>
          <w:sz w:val="22"/>
          <w:szCs w:val="22"/>
        </w:rPr>
        <w:t xml:space="preserve">viduje došlé faktury </w:t>
      </w:r>
      <w:r w:rsidR="001E27BB" w:rsidRPr="00177101">
        <w:rPr>
          <w:sz w:val="22"/>
          <w:szCs w:val="22"/>
        </w:rPr>
        <w:t>v dané oblasti a</w:t>
      </w:r>
      <w:r w:rsidRPr="00177101">
        <w:rPr>
          <w:sz w:val="22"/>
          <w:szCs w:val="22"/>
        </w:rPr>
        <w:t xml:space="preserve"> </w:t>
      </w:r>
      <w:r w:rsidR="001E27BB" w:rsidRPr="00177101">
        <w:rPr>
          <w:sz w:val="22"/>
          <w:szCs w:val="22"/>
        </w:rPr>
        <w:t>p</w:t>
      </w:r>
      <w:r w:rsidRPr="00177101">
        <w:rPr>
          <w:sz w:val="22"/>
          <w:szCs w:val="22"/>
        </w:rPr>
        <w:t xml:space="preserve">rovádí </w:t>
      </w:r>
      <w:r w:rsidR="001E27BB" w:rsidRPr="00177101">
        <w:rPr>
          <w:sz w:val="22"/>
          <w:szCs w:val="22"/>
        </w:rPr>
        <w:t xml:space="preserve">v dané oblasti </w:t>
      </w:r>
      <w:r w:rsidRPr="00177101">
        <w:rPr>
          <w:sz w:val="22"/>
          <w:szCs w:val="22"/>
        </w:rPr>
        <w:t>likvidaci mezd a dávek nemocenského pojištění ve spolupráci s osobním referentem</w:t>
      </w:r>
      <w:r w:rsidR="001E27BB" w:rsidRPr="00177101">
        <w:rPr>
          <w:sz w:val="22"/>
          <w:szCs w:val="22"/>
        </w:rPr>
        <w:t>. Zajišťuje administrativní vyřizování v databázi NEN pro celé UPM s vyj. investic.</w:t>
      </w:r>
    </w:p>
    <w:p w:rsidR="004B75FF" w:rsidRPr="00177101" w:rsidRDefault="001E27BB" w:rsidP="00F13C28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>- ú</w:t>
      </w:r>
      <w:r w:rsidR="004B75FF" w:rsidRPr="00177101">
        <w:rPr>
          <w:sz w:val="22"/>
          <w:szCs w:val="22"/>
          <w:u w:val="single"/>
        </w:rPr>
        <w:t>sek materiálové evidence:</w:t>
      </w:r>
    </w:p>
    <w:p w:rsidR="004B75FF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Vede evidenci hmotného majetku muzea, provádí jeho inventarizaci a kontrolu, inventury a návrhy na odpisy, včetně sestavení odpisového plánu pro běžný rok. </w:t>
      </w:r>
    </w:p>
    <w:p w:rsidR="00563B1B" w:rsidRPr="0060186E" w:rsidRDefault="00563B1B" w:rsidP="00563B1B">
      <w:pPr>
        <w:pStyle w:val="Nadpis2"/>
        <w:jc w:val="both"/>
        <w:rPr>
          <w:sz w:val="22"/>
          <w:szCs w:val="22"/>
        </w:rPr>
      </w:pPr>
      <w:r w:rsidRPr="0060186E">
        <w:rPr>
          <w:sz w:val="22"/>
          <w:szCs w:val="22"/>
        </w:rPr>
        <w:t>Referát pokladny</w:t>
      </w:r>
    </w:p>
    <w:p w:rsidR="00563B1B" w:rsidRDefault="00563B1B" w:rsidP="00563B1B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  <w:r w:rsidRPr="0060186E">
        <w:rPr>
          <w:sz w:val="22"/>
          <w:szCs w:val="22"/>
        </w:rPr>
        <w:t>Provádí hotovostní operace v UPM a vede o nich evidenci.</w:t>
      </w:r>
    </w:p>
    <w:p w:rsidR="0060186E" w:rsidRPr="0060186E" w:rsidRDefault="0060186E" w:rsidP="0060186E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60186E">
        <w:rPr>
          <w:sz w:val="22"/>
          <w:szCs w:val="22"/>
          <w:u w:val="single"/>
        </w:rPr>
        <w:t>Referát obchodní</w:t>
      </w:r>
    </w:p>
    <w:p w:rsidR="0060186E" w:rsidRPr="0060186E" w:rsidRDefault="0060186E" w:rsidP="0060186E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60186E">
        <w:rPr>
          <w:sz w:val="22"/>
          <w:szCs w:val="22"/>
        </w:rPr>
        <w:t>Provádí agendu spojenou s vyhodnocování</w:t>
      </w:r>
      <w:r w:rsidR="008C01CB">
        <w:rPr>
          <w:sz w:val="22"/>
          <w:szCs w:val="22"/>
        </w:rPr>
        <w:t xml:space="preserve">m plateb služeb muzea </w:t>
      </w:r>
      <w:proofErr w:type="gramStart"/>
      <w:r w:rsidR="008C01CB">
        <w:rPr>
          <w:sz w:val="22"/>
          <w:szCs w:val="22"/>
        </w:rPr>
        <w:t>( nájmy</w:t>
      </w:r>
      <w:proofErr w:type="gramEnd"/>
      <w:r w:rsidR="008C01CB">
        <w:rPr>
          <w:sz w:val="22"/>
          <w:szCs w:val="22"/>
        </w:rPr>
        <w:t xml:space="preserve">, </w:t>
      </w:r>
      <w:r w:rsidRPr="0060186E">
        <w:rPr>
          <w:sz w:val="22"/>
          <w:szCs w:val="22"/>
        </w:rPr>
        <w:t>vstupné</w:t>
      </w:r>
      <w:r>
        <w:rPr>
          <w:sz w:val="22"/>
          <w:szCs w:val="22"/>
        </w:rPr>
        <w:t>, prodej zboží, publikace atp.)</w:t>
      </w:r>
      <w:r w:rsidRPr="0060186E">
        <w:rPr>
          <w:sz w:val="22"/>
          <w:szCs w:val="22"/>
        </w:rPr>
        <w:t xml:space="preserve">, provádí  distribuci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velko</w:t>
      </w:r>
      <w:proofErr w:type="spellEnd"/>
      <w:r>
        <w:rPr>
          <w:sz w:val="22"/>
          <w:szCs w:val="22"/>
        </w:rPr>
        <w:t xml:space="preserve"> i maloobchodů.</w:t>
      </w:r>
    </w:p>
    <w:p w:rsidR="0060186E" w:rsidRPr="00177101" w:rsidRDefault="0060186E" w:rsidP="00563B1B">
      <w:pPr>
        <w:spacing w:before="120" w:line="240" w:lineRule="atLeast"/>
        <w:ind w:left="-567" w:right="-567"/>
        <w:jc w:val="both"/>
        <w:outlineLvl w:val="0"/>
        <w:rPr>
          <w:sz w:val="22"/>
          <w:szCs w:val="22"/>
        </w:rPr>
      </w:pPr>
    </w:p>
    <w:p w:rsidR="004B75FF" w:rsidRPr="00177101" w:rsidRDefault="00051AEA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>3.5</w:t>
      </w:r>
      <w:r w:rsidR="004B75FF" w:rsidRPr="00177101">
        <w:rPr>
          <w:b/>
          <w:sz w:val="22"/>
          <w:szCs w:val="22"/>
        </w:rPr>
        <w:t xml:space="preserve">. </w:t>
      </w:r>
      <w:r w:rsidR="004B75FF" w:rsidRPr="00177101">
        <w:rPr>
          <w:b/>
          <w:sz w:val="22"/>
          <w:szCs w:val="22"/>
          <w:u w:val="single"/>
        </w:rPr>
        <w:t>Referát IT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Zajišťuje chod počítačové sítě a veškeré výpočetní techniky v</w:t>
      </w:r>
      <w:r w:rsidR="004260A2" w:rsidRPr="00177101">
        <w:rPr>
          <w:sz w:val="22"/>
          <w:szCs w:val="22"/>
        </w:rPr>
        <w:t> </w:t>
      </w:r>
      <w:r w:rsidRPr="00177101">
        <w:rPr>
          <w:sz w:val="22"/>
          <w:szCs w:val="22"/>
        </w:rPr>
        <w:t>muzeu</w:t>
      </w:r>
      <w:r w:rsidR="004260A2" w:rsidRPr="00177101">
        <w:rPr>
          <w:sz w:val="22"/>
          <w:szCs w:val="22"/>
        </w:rPr>
        <w:t xml:space="preserve"> na všech pracovištích</w:t>
      </w:r>
      <w:r w:rsidRPr="00177101">
        <w:rPr>
          <w:sz w:val="22"/>
          <w:szCs w:val="22"/>
        </w:rPr>
        <w:t>. Kontroluje legálnost softwaru užívaného na počítačích muzea, spravuje licence na software v muzeu a zajišťuje externí firmy na opravy hardwaru a dodávky spotřebního materiálu. Připravuje prognózy a plány na renovaci výpočetní techniky muzea, které předkládá k odsouhlasení správnímu řediteli.</w:t>
      </w:r>
    </w:p>
    <w:p w:rsidR="00B457B9" w:rsidRPr="00177101" w:rsidRDefault="00B457B9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3.6. </w:t>
      </w:r>
      <w:r w:rsidRPr="00177101">
        <w:rPr>
          <w:b/>
          <w:sz w:val="22"/>
          <w:szCs w:val="22"/>
          <w:u w:val="single"/>
        </w:rPr>
        <w:t xml:space="preserve">Referát investic a </w:t>
      </w:r>
      <w:r w:rsidR="001E27BB" w:rsidRPr="00177101">
        <w:rPr>
          <w:b/>
          <w:sz w:val="22"/>
          <w:szCs w:val="22"/>
          <w:u w:val="single"/>
        </w:rPr>
        <w:t>zadávání veřejných zakázek</w:t>
      </w:r>
    </w:p>
    <w:p w:rsidR="00B457B9" w:rsidRPr="00177101" w:rsidRDefault="00B457B9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Sestavuje plány investičních akcí celého muzea, zajišťuje</w:t>
      </w:r>
      <w:r w:rsidR="001E27BB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>jejich financování ze strany MK ČR a připravuje výbě</w:t>
      </w:r>
      <w:r w:rsidR="004260A2" w:rsidRPr="00177101">
        <w:rPr>
          <w:sz w:val="22"/>
          <w:szCs w:val="22"/>
        </w:rPr>
        <w:t>rová řízení pro investiční akce.</w:t>
      </w:r>
      <w:r w:rsidR="001E27BB" w:rsidRPr="00177101">
        <w:rPr>
          <w:sz w:val="22"/>
          <w:szCs w:val="22"/>
        </w:rPr>
        <w:t xml:space="preserve"> Sleduje a sestavuje statistiky jejich čerpání.</w:t>
      </w:r>
    </w:p>
    <w:p w:rsidR="004B75FF" w:rsidRPr="00177101" w:rsidRDefault="004B75FF" w:rsidP="00F13C28">
      <w:pPr>
        <w:spacing w:before="120" w:line="240" w:lineRule="atLeast"/>
        <w:ind w:right="-567"/>
        <w:jc w:val="both"/>
        <w:rPr>
          <w:b/>
          <w:bCs/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</w:rPr>
        <w:t xml:space="preserve">4. </w:t>
      </w:r>
      <w:r w:rsidRPr="00177101">
        <w:rPr>
          <w:b/>
          <w:sz w:val="22"/>
          <w:szCs w:val="22"/>
          <w:u w:val="single"/>
        </w:rPr>
        <w:t>Veřejná specializovaná knihovna: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Knihovnu řídí ředitel knihovny. Knihovna poskytuje výpůjční, bibliograficko-informační a rešeršní služby a meziknihovní výpůjční službu.  Organizace služeb knihovny a podmínky půjčování a dalšího užívání fondu se řídí vlastním knihovním řádem v souladu s příslušnými zákony a předpisy. Knihovna realizuje aktivity za účelem propagace nabídky knihovny, spolupracuje s ostatními odděleními muzea a podílí se na úkolech muzea, pokud souvisejí s její činností.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Veškerý fond je evidován v jednom přírůstkovém seznamu, zpracováván v jednom knihovním systému </w:t>
      </w:r>
      <w:r w:rsidR="002B70D7">
        <w:rPr>
          <w:sz w:val="22"/>
          <w:szCs w:val="22"/>
        </w:rPr>
        <w:t xml:space="preserve">                       </w:t>
      </w:r>
      <w:r w:rsidRPr="00177101">
        <w:rPr>
          <w:sz w:val="22"/>
          <w:szCs w:val="22"/>
        </w:rPr>
        <w:t xml:space="preserve">a uložen v depozitářích knihovny.  Knihovna spolupracuje s Národní knihovnou ČR při vytváření Souborného katalogu ČR předáváním záznamů o fondech knihovny. Knihovna spolupracuje </w:t>
      </w:r>
      <w:r w:rsidR="002B70D7">
        <w:rPr>
          <w:sz w:val="22"/>
          <w:szCs w:val="22"/>
        </w:rPr>
        <w:t xml:space="preserve">                                           </w:t>
      </w:r>
      <w:r w:rsidRPr="00177101">
        <w:rPr>
          <w:sz w:val="22"/>
          <w:szCs w:val="22"/>
        </w:rPr>
        <w:t xml:space="preserve">s knihovnickými organizacemi a knihovnami příbuzného oborového zaměření při zajištění a dalším rozvoji služeb a odborných činností. 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>4.1.</w:t>
      </w:r>
      <w:r w:rsidRPr="00177101">
        <w:rPr>
          <w:sz w:val="22"/>
          <w:szCs w:val="22"/>
        </w:rPr>
        <w:t xml:space="preserve"> </w:t>
      </w:r>
      <w:r w:rsidRPr="00177101">
        <w:rPr>
          <w:b/>
          <w:sz w:val="22"/>
          <w:szCs w:val="22"/>
          <w:u w:val="single"/>
        </w:rPr>
        <w:t>Ředitel knihovny</w:t>
      </w:r>
      <w:r w:rsidRPr="00177101">
        <w:rPr>
          <w:sz w:val="22"/>
          <w:szCs w:val="22"/>
        </w:rPr>
        <w:t>:</w:t>
      </w:r>
    </w:p>
    <w:p w:rsidR="00162C9F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Ředitel knihovny řídí chod knihovny po odborné stránce v</w:t>
      </w:r>
      <w:r w:rsidR="004260A2" w:rsidRPr="00177101">
        <w:rPr>
          <w:sz w:val="22"/>
          <w:szCs w:val="22"/>
        </w:rPr>
        <w:t> souladu</w:t>
      </w:r>
      <w:r w:rsidR="00B457B9" w:rsidRPr="00177101">
        <w:rPr>
          <w:sz w:val="22"/>
          <w:szCs w:val="22"/>
        </w:rPr>
        <w:t xml:space="preserve"> s</w:t>
      </w:r>
      <w:r w:rsidR="004260A2" w:rsidRPr="00177101">
        <w:rPr>
          <w:sz w:val="22"/>
          <w:szCs w:val="22"/>
        </w:rPr>
        <w:t>e schválenými</w:t>
      </w:r>
      <w:r w:rsidR="00B457B9" w:rsidRPr="00177101">
        <w:rPr>
          <w:sz w:val="22"/>
          <w:szCs w:val="22"/>
        </w:rPr>
        <w:t> plány a úkoly</w:t>
      </w:r>
      <w:r w:rsidRPr="00177101">
        <w:rPr>
          <w:sz w:val="22"/>
          <w:szCs w:val="22"/>
        </w:rPr>
        <w:t xml:space="preserve"> muzea. Odpovídá za koncepci, řízení a organizaci činností knihovny, rozvoj a profilování knihovního fondu </w:t>
      </w:r>
      <w:r w:rsidR="002B70D7">
        <w:rPr>
          <w:sz w:val="22"/>
          <w:szCs w:val="22"/>
        </w:rPr>
        <w:t xml:space="preserve">                             </w:t>
      </w:r>
      <w:r w:rsidRPr="00177101">
        <w:rPr>
          <w:sz w:val="22"/>
          <w:szCs w:val="22"/>
        </w:rPr>
        <w:t xml:space="preserve">a služeb, koncepci a realizaci opatření na ochranu a správu fondu. Zajišťuje získávání, zpracování </w:t>
      </w:r>
      <w:r w:rsidR="002B70D7">
        <w:rPr>
          <w:sz w:val="22"/>
          <w:szCs w:val="22"/>
        </w:rPr>
        <w:t xml:space="preserve">                                 </w:t>
      </w:r>
      <w:r w:rsidRPr="00177101">
        <w:rPr>
          <w:sz w:val="22"/>
          <w:szCs w:val="22"/>
        </w:rPr>
        <w:t xml:space="preserve">a zpřístupnění fondu pro vědeckou a další odbornou činnost </w:t>
      </w:r>
      <w:r w:rsidR="00162C9F" w:rsidRPr="00177101">
        <w:rPr>
          <w:sz w:val="22"/>
          <w:szCs w:val="22"/>
        </w:rPr>
        <w:t xml:space="preserve">zaměstnanců </w:t>
      </w:r>
      <w:r w:rsidRPr="00177101">
        <w:rPr>
          <w:sz w:val="22"/>
          <w:szCs w:val="22"/>
        </w:rPr>
        <w:t>muzea a veřejnosti, zajišťuje administrativu a smluvní agendu související s provozem knihovny.  Ředitel knihovny zastupuje knihovnu v rámci muzea a v odborných záležitostech také mimo muzeum.</w:t>
      </w:r>
    </w:p>
    <w:p w:rsidR="00B937F5" w:rsidRPr="00177101" w:rsidRDefault="001E27BB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Ředitel knihovny se řídí</w:t>
      </w:r>
      <w:r w:rsidR="00B937F5" w:rsidRPr="00177101">
        <w:rPr>
          <w:sz w:val="22"/>
          <w:szCs w:val="22"/>
        </w:rPr>
        <w:t xml:space="preserve"> interními a dalšími předpisy závaznými pro činnost muzea, zákonem č. 257/2001 Sb., o knihovnách a podmínkách provozování veřejných knihovnických a informačních služeb (knihovní zákon), a souvisejícími zákony a nařízení</w:t>
      </w:r>
      <w:r w:rsidR="008C01CB">
        <w:rPr>
          <w:sz w:val="22"/>
          <w:szCs w:val="22"/>
        </w:rPr>
        <w:t xml:space="preserve">mi. Ředitel knihovny stanovuje </w:t>
      </w:r>
      <w:r w:rsidR="00B937F5" w:rsidRPr="00177101">
        <w:rPr>
          <w:sz w:val="22"/>
          <w:szCs w:val="22"/>
        </w:rPr>
        <w:t>a schvaluje nařízení, pok</w:t>
      </w:r>
      <w:r w:rsidR="008C01CB">
        <w:rPr>
          <w:sz w:val="22"/>
          <w:szCs w:val="22"/>
        </w:rPr>
        <w:t xml:space="preserve">yny </w:t>
      </w:r>
      <w:r w:rsidR="002B70D7">
        <w:rPr>
          <w:sz w:val="22"/>
          <w:szCs w:val="22"/>
        </w:rPr>
        <w:t xml:space="preserve">                         </w:t>
      </w:r>
      <w:r w:rsidR="008C01CB">
        <w:rPr>
          <w:sz w:val="22"/>
          <w:szCs w:val="22"/>
        </w:rPr>
        <w:t xml:space="preserve">a pracovní postupy závazné </w:t>
      </w:r>
      <w:r w:rsidR="00B937F5" w:rsidRPr="00177101">
        <w:rPr>
          <w:sz w:val="22"/>
          <w:szCs w:val="22"/>
        </w:rPr>
        <w:t xml:space="preserve">pro </w:t>
      </w:r>
      <w:r w:rsidR="00162C9F" w:rsidRPr="00177101">
        <w:rPr>
          <w:sz w:val="22"/>
          <w:szCs w:val="22"/>
        </w:rPr>
        <w:t>zaměstnance</w:t>
      </w:r>
      <w:r w:rsidR="00B937F5" w:rsidRPr="00177101">
        <w:rPr>
          <w:sz w:val="22"/>
          <w:szCs w:val="22"/>
        </w:rPr>
        <w:t xml:space="preserve"> knihovny v záležitostech, které nejsou předmětem interních h předpisů muzea. Pečuje o rozvoj kvalifikace své i zaměstnanců knihovny ve vztahu k odborné činnosti.</w:t>
      </w:r>
      <w:r w:rsidR="00162C9F" w:rsidRPr="00177101">
        <w:rPr>
          <w:sz w:val="22"/>
          <w:szCs w:val="22"/>
        </w:rPr>
        <w:t xml:space="preserve"> Úzce spolupracuje s odbornou složkou muzea.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 xml:space="preserve">4.2. </w:t>
      </w:r>
      <w:r w:rsidRPr="00177101">
        <w:rPr>
          <w:b/>
          <w:sz w:val="22"/>
          <w:szCs w:val="22"/>
          <w:u w:val="single"/>
        </w:rPr>
        <w:t>Úsek získávání a zpracování dokumentů</w:t>
      </w:r>
      <w:r w:rsidRPr="00177101">
        <w:rPr>
          <w:b/>
          <w:sz w:val="22"/>
          <w:szCs w:val="22"/>
        </w:rPr>
        <w:t xml:space="preserve"> </w:t>
      </w:r>
    </w:p>
    <w:p w:rsidR="00162C9F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Úsek zajišťuje získávání a zpracování dokumentů pro fond knihovny, provádí revize fondu a realizuje opatření na ochranu knihovního fondu. Při své činnosti se řídí stanovenými metodickými pokyny. </w:t>
      </w:r>
    </w:p>
    <w:p w:rsidR="00162C9F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 xml:space="preserve">Referát akviziční </w:t>
      </w:r>
      <w:r w:rsidRPr="00177101">
        <w:rPr>
          <w:sz w:val="22"/>
          <w:szCs w:val="22"/>
        </w:rPr>
        <w:t>zodpovídá za akvizici dokumentů české i zahraniční provenience. Provádí meziknihovní výměnu s českými i zahraničními oborově příbuznými institucemi. Zodpovídá za evidenci</w:t>
      </w:r>
      <w:r w:rsidR="001E27BB" w:rsidRPr="00177101">
        <w:rPr>
          <w:sz w:val="22"/>
          <w:szCs w:val="22"/>
        </w:rPr>
        <w:t xml:space="preserve"> fondu </w:t>
      </w:r>
      <w:r w:rsidR="002B70D7">
        <w:rPr>
          <w:sz w:val="22"/>
          <w:szCs w:val="22"/>
        </w:rPr>
        <w:t xml:space="preserve">                                   </w:t>
      </w:r>
      <w:r w:rsidR="001E27BB" w:rsidRPr="00177101">
        <w:rPr>
          <w:sz w:val="22"/>
          <w:szCs w:val="22"/>
        </w:rPr>
        <w:t>v přírůstkovém seznamu a</w:t>
      </w:r>
      <w:r w:rsidRPr="00177101">
        <w:rPr>
          <w:sz w:val="22"/>
          <w:szCs w:val="22"/>
        </w:rPr>
        <w:t xml:space="preserve"> koordinuje evidenci v místních seznamech. Vede související korespondenci </w:t>
      </w:r>
      <w:r w:rsidR="002B70D7">
        <w:rPr>
          <w:sz w:val="22"/>
          <w:szCs w:val="22"/>
        </w:rPr>
        <w:t xml:space="preserve">                       </w:t>
      </w:r>
      <w:r w:rsidRPr="00177101">
        <w:rPr>
          <w:sz w:val="22"/>
          <w:szCs w:val="22"/>
        </w:rPr>
        <w:t xml:space="preserve">a administrativu. </w:t>
      </w:r>
    </w:p>
    <w:p w:rsidR="00B937F5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 xml:space="preserve">Referát zpracování monografií </w:t>
      </w:r>
      <w:r w:rsidRPr="00177101">
        <w:rPr>
          <w:sz w:val="22"/>
          <w:szCs w:val="22"/>
        </w:rPr>
        <w:t>zodpovídá za úplné jmenné a věcné zpracování monografií a monograficky zpracovaných dokumentů dle platných katalogizačních pravidel a metodik knihovny. Zodpovídá za předávání těchto záznamů do Souborného katalogu ČR, Vede související korespondenci a agendu.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t>Referát zpracování seriálů a AV-medií</w:t>
      </w:r>
      <w:r w:rsidRPr="00177101">
        <w:rPr>
          <w:sz w:val="22"/>
          <w:szCs w:val="22"/>
        </w:rPr>
        <w:t xml:space="preserve"> zodpovídá za úplné jmenné a věcné zpracování seriálů, AV-médií </w:t>
      </w:r>
      <w:r w:rsidR="002B70D7">
        <w:rPr>
          <w:sz w:val="22"/>
          <w:szCs w:val="22"/>
        </w:rPr>
        <w:t xml:space="preserve">                  </w:t>
      </w:r>
      <w:r w:rsidRPr="00177101">
        <w:rPr>
          <w:sz w:val="22"/>
          <w:szCs w:val="22"/>
        </w:rPr>
        <w:t xml:space="preserve">a příbuzných typů dokumentů dle platných katalogizačních pravidel a metodik knihovny. Vede evidenci odebíraných periodik a seriálových dokumentů. Provádí analytické zpracování článků z vybraných periodik do knihovního systému. Zodpovídá za předávání těchto záznamů do Souborného katalogu ČR, vede související korespondenci. </w:t>
      </w:r>
    </w:p>
    <w:p w:rsidR="00B937F5" w:rsidRPr="00177101" w:rsidRDefault="00B937F5" w:rsidP="00764DF5">
      <w:pPr>
        <w:spacing w:before="120" w:line="240" w:lineRule="atLeast"/>
        <w:ind w:left="-567" w:right="-567"/>
        <w:jc w:val="both"/>
        <w:rPr>
          <w:sz w:val="22"/>
          <w:szCs w:val="22"/>
          <w:u w:val="single"/>
        </w:rPr>
      </w:pPr>
      <w:r w:rsidRPr="00177101">
        <w:rPr>
          <w:sz w:val="22"/>
          <w:szCs w:val="22"/>
          <w:u w:val="single"/>
        </w:rPr>
        <w:lastRenderedPageBreak/>
        <w:t>Referát ochrany knihovního fondu, digitalizace</w:t>
      </w:r>
      <w:r w:rsidR="00764DF5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provádí kontrolu uložení fondu </w:t>
      </w:r>
      <w:proofErr w:type="gramStart"/>
      <w:r w:rsidRPr="00177101">
        <w:rPr>
          <w:sz w:val="22"/>
          <w:szCs w:val="22"/>
        </w:rPr>
        <w:t>a  prověřuje</w:t>
      </w:r>
      <w:proofErr w:type="gramEnd"/>
      <w:r w:rsidRPr="00177101">
        <w:rPr>
          <w:sz w:val="22"/>
          <w:szCs w:val="22"/>
        </w:rPr>
        <w:t xml:space="preserve">  jeho fyzický stav. Provádí očistu fondů, základní ochranná opatření a činí přípravné kroky k odborným restaurátorským zásahům pro dlouhodobé uchování fondu. Provádí přípravu k digitalizaci fondu a digitalizuje vybrané dokumenty. Vede související korespondenci a agendu.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4.3. </w:t>
      </w:r>
      <w:r w:rsidRPr="00177101">
        <w:rPr>
          <w:b/>
          <w:sz w:val="22"/>
          <w:szCs w:val="22"/>
          <w:u w:val="single"/>
        </w:rPr>
        <w:t>Úsek služeb</w:t>
      </w:r>
      <w:r w:rsidRPr="00177101">
        <w:rPr>
          <w:b/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  </w:t>
      </w:r>
    </w:p>
    <w:p w:rsidR="00B937F5" w:rsidRPr="00177101" w:rsidRDefault="00B937F5" w:rsidP="00B937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Úsek zajišťuje služby poskytované knihovnou dle stanovení a podmínek daných knihovním řádem. Při své činnosti se řídí stanovenými metodickými pokyny.</w:t>
      </w:r>
    </w:p>
    <w:p w:rsidR="00B937F5" w:rsidRPr="00177101" w:rsidRDefault="00B937F5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>Referát výpůjčních služeb</w:t>
      </w:r>
      <w:r w:rsidR="00764DF5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zajišťuje výpůjční službu, registraci uživatelů a související agendu. Poskytuje reprografické služby, vede evidenci příjmů knihovny a dbá na dodržování knihovního řadu.  Referátu podléhá provoz šatny, její obsluha je zaměstnána na základě dohody o pracovní činnosti. Obsluha šatny zodpovídá za věci svěřené šatně, vede statistiku návštěv a informuje návštěvníky o podmínkách užívání knihovny v souladu se stanoveními knihovního řádu.  </w:t>
      </w:r>
    </w:p>
    <w:p w:rsidR="00B937F5" w:rsidRPr="00177101" w:rsidRDefault="00B937F5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>Referát bibliograficky-informačních a rešeršních služeb</w:t>
      </w:r>
      <w:r w:rsidR="00764DF5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poskytuje informační a rešeršní služby uživatelům knihovny dle stanovení knihovního řádu. Informuje uživatele o rozsahu a právních podmínkách poskytovaných služeb. Vykonává rešeršní služby pro badatelské úkoly UPM. Spolupracuje v národním systému knihovnických a informačních služeb. Zajišťuje meziknihovní výpůjční službu a související agendu.  Podílí se </w:t>
      </w:r>
      <w:proofErr w:type="gramStart"/>
      <w:r w:rsidRPr="00177101">
        <w:rPr>
          <w:sz w:val="22"/>
          <w:szCs w:val="22"/>
        </w:rPr>
        <w:t>na  analytickém</w:t>
      </w:r>
      <w:proofErr w:type="gramEnd"/>
      <w:r w:rsidRPr="00177101">
        <w:rPr>
          <w:sz w:val="22"/>
          <w:szCs w:val="22"/>
        </w:rPr>
        <w:t xml:space="preserve"> zpracování článků z vybraných periodik do knihovního systému. </w:t>
      </w:r>
    </w:p>
    <w:p w:rsidR="00162C9F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>Referát propagace knihovních služeb</w:t>
      </w:r>
      <w:r w:rsidRPr="00177101">
        <w:rPr>
          <w:sz w:val="22"/>
          <w:szCs w:val="22"/>
        </w:rPr>
        <w:t xml:space="preserve"> realizuje propagační aktivity knihovnických a informačních služeb. Zodpovídá za přípravu a realizaci </w:t>
      </w:r>
      <w:proofErr w:type="spellStart"/>
      <w:r w:rsidRPr="00177101">
        <w:rPr>
          <w:sz w:val="22"/>
          <w:szCs w:val="22"/>
        </w:rPr>
        <w:t>newsletteru</w:t>
      </w:r>
      <w:proofErr w:type="spellEnd"/>
      <w:r w:rsidRPr="00177101">
        <w:rPr>
          <w:sz w:val="22"/>
          <w:szCs w:val="22"/>
        </w:rPr>
        <w:t xml:space="preserve"> knihovny a související agendu. Připravuje a realizuje edukační pořady a programy knihovny pro laickou a odbornou veřejnost. </w:t>
      </w:r>
      <w:r w:rsidR="00162C9F" w:rsidRPr="00177101">
        <w:rPr>
          <w:sz w:val="22"/>
          <w:szCs w:val="22"/>
        </w:rPr>
        <w:t xml:space="preserve">Úzce spolupracuje s úsekem komunikace </w:t>
      </w:r>
      <w:r w:rsidR="002B70D7">
        <w:rPr>
          <w:sz w:val="22"/>
          <w:szCs w:val="22"/>
        </w:rPr>
        <w:t xml:space="preserve">               </w:t>
      </w:r>
      <w:r w:rsidR="00162C9F" w:rsidRPr="00177101">
        <w:rPr>
          <w:sz w:val="22"/>
          <w:szCs w:val="22"/>
        </w:rPr>
        <w:t>a marketingu.</w:t>
      </w:r>
    </w:p>
    <w:p w:rsidR="00502130" w:rsidRPr="00177101" w:rsidRDefault="00B937F5" w:rsidP="00162C9F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  <w:u w:val="single"/>
        </w:rPr>
        <w:t>Referát správy webových stránek a elektronických zdrojů</w:t>
      </w:r>
      <w:r w:rsidR="00764DF5" w:rsidRPr="00177101">
        <w:rPr>
          <w:sz w:val="22"/>
          <w:szCs w:val="22"/>
        </w:rPr>
        <w:t xml:space="preserve"> </w:t>
      </w:r>
      <w:r w:rsidRPr="00177101">
        <w:rPr>
          <w:sz w:val="22"/>
          <w:szCs w:val="22"/>
        </w:rPr>
        <w:t xml:space="preserve">zodpovídá za aktualizaci webových </w:t>
      </w:r>
      <w:proofErr w:type="gramStart"/>
      <w:r w:rsidRPr="00177101">
        <w:rPr>
          <w:sz w:val="22"/>
          <w:szCs w:val="22"/>
        </w:rPr>
        <w:t>stránek  knihovny</w:t>
      </w:r>
      <w:proofErr w:type="gramEnd"/>
      <w:r w:rsidRPr="00177101">
        <w:rPr>
          <w:sz w:val="22"/>
          <w:szCs w:val="22"/>
        </w:rPr>
        <w:t xml:space="preserve"> a jejich součástí. Dále </w:t>
      </w:r>
      <w:proofErr w:type="gramStart"/>
      <w:r w:rsidRPr="00177101">
        <w:rPr>
          <w:sz w:val="22"/>
          <w:szCs w:val="22"/>
        </w:rPr>
        <w:t>provádí  správu</w:t>
      </w:r>
      <w:proofErr w:type="gramEnd"/>
      <w:r w:rsidRPr="00177101">
        <w:rPr>
          <w:sz w:val="22"/>
          <w:szCs w:val="22"/>
        </w:rPr>
        <w:t xml:space="preserve"> elektronických zdrojů knihovny a návazných služeb.</w:t>
      </w:r>
    </w:p>
    <w:p w:rsidR="00764DF5" w:rsidRDefault="00764DF5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7B36B3" w:rsidRPr="00177101" w:rsidRDefault="007B36B3" w:rsidP="00764DF5">
      <w:pPr>
        <w:spacing w:before="120" w:line="240" w:lineRule="atLeast"/>
        <w:ind w:left="-567" w:right="-567"/>
        <w:jc w:val="both"/>
        <w:rPr>
          <w:sz w:val="22"/>
          <w:szCs w:val="22"/>
        </w:rPr>
      </w:pPr>
    </w:p>
    <w:p w:rsidR="004B75FF" w:rsidRPr="00177101" w:rsidRDefault="00425B19" w:rsidP="00502130">
      <w:pPr>
        <w:spacing w:before="120" w:line="240" w:lineRule="atLeast"/>
        <w:ind w:left="-567" w:right="-567"/>
        <w:jc w:val="center"/>
        <w:rPr>
          <w:b/>
          <w:i/>
          <w:iCs/>
          <w:sz w:val="22"/>
          <w:szCs w:val="22"/>
        </w:rPr>
      </w:pPr>
      <w:r w:rsidRPr="00177101">
        <w:rPr>
          <w:b/>
          <w:sz w:val="22"/>
          <w:szCs w:val="22"/>
        </w:rPr>
        <w:t>X</w:t>
      </w:r>
      <w:r w:rsidR="004B75FF" w:rsidRPr="00177101">
        <w:rPr>
          <w:b/>
          <w:sz w:val="22"/>
          <w:szCs w:val="22"/>
        </w:rPr>
        <w:t>.</w:t>
      </w:r>
    </w:p>
    <w:p w:rsidR="004B75FF" w:rsidRPr="00177101" w:rsidRDefault="004B75FF" w:rsidP="00502130">
      <w:pPr>
        <w:spacing w:before="120" w:line="240" w:lineRule="atLeast"/>
        <w:ind w:left="-567" w:right="-567"/>
        <w:jc w:val="center"/>
        <w:rPr>
          <w:b/>
          <w:sz w:val="22"/>
          <w:szCs w:val="22"/>
          <w:u w:val="single"/>
        </w:rPr>
      </w:pPr>
      <w:r w:rsidRPr="00177101">
        <w:rPr>
          <w:b/>
          <w:sz w:val="22"/>
          <w:szCs w:val="22"/>
          <w:u w:val="single"/>
        </w:rPr>
        <w:t>Podpisové právo a spisová agenda</w:t>
      </w:r>
    </w:p>
    <w:p w:rsidR="00502130" w:rsidRPr="00177101" w:rsidRDefault="00502130" w:rsidP="00502130">
      <w:pPr>
        <w:spacing w:before="120" w:line="240" w:lineRule="atLeast"/>
        <w:ind w:left="-567" w:right="-567"/>
        <w:jc w:val="center"/>
        <w:rPr>
          <w:b/>
          <w:sz w:val="22"/>
          <w:szCs w:val="22"/>
          <w:u w:val="single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</w:t>
      </w:r>
      <w:r w:rsidRPr="00177101">
        <w:rPr>
          <w:b/>
          <w:sz w:val="22"/>
          <w:szCs w:val="22"/>
        </w:rPr>
        <w:t>1.</w:t>
      </w:r>
      <w:r w:rsidRPr="00177101">
        <w:rPr>
          <w:sz w:val="22"/>
          <w:szCs w:val="22"/>
        </w:rPr>
        <w:t xml:space="preserve"> Ředitel muzea podpisuje všechny spisy určené zřizovateli (MK ČR) a ostatním ústředním organizacím </w:t>
      </w:r>
      <w:r w:rsidR="00502130" w:rsidRPr="00177101">
        <w:rPr>
          <w:sz w:val="22"/>
          <w:szCs w:val="22"/>
        </w:rPr>
        <w:t xml:space="preserve">            </w:t>
      </w:r>
      <w:r w:rsidRPr="00177101">
        <w:rPr>
          <w:sz w:val="22"/>
          <w:szCs w:val="22"/>
        </w:rPr>
        <w:t>a všechny spisy zásadního významu, zejména ty, z nichž</w:t>
      </w:r>
      <w:r w:rsidR="001C20F3" w:rsidRPr="00177101">
        <w:rPr>
          <w:sz w:val="22"/>
          <w:szCs w:val="22"/>
        </w:rPr>
        <w:t xml:space="preserve"> vyplývají pro muzeum závazky</w:t>
      </w:r>
      <w:r w:rsidR="00162C9F" w:rsidRPr="00177101">
        <w:rPr>
          <w:sz w:val="22"/>
          <w:szCs w:val="22"/>
        </w:rPr>
        <w:t xml:space="preserve">, </w:t>
      </w:r>
      <w:r w:rsidRPr="00177101">
        <w:rPr>
          <w:sz w:val="22"/>
          <w:szCs w:val="22"/>
        </w:rPr>
        <w:t>všechnu zásadní korespondenci určenou pro zahraničí a písemnosti personálního charakteru.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</w:t>
      </w:r>
      <w:r w:rsidRPr="00177101">
        <w:rPr>
          <w:b/>
          <w:sz w:val="22"/>
          <w:szCs w:val="22"/>
        </w:rPr>
        <w:t>2.</w:t>
      </w:r>
      <w:r w:rsidRPr="00177101">
        <w:rPr>
          <w:sz w:val="22"/>
          <w:szCs w:val="22"/>
        </w:rPr>
        <w:t xml:space="preserve"> Ředitel schvaluje všechny návrhy smluv o bezplatném dočasném užívání a výpůjčkách sbírkových předmětů a schvaluje spisy o převodech jejich správy, schvaluje návrhy na odpis a vyřazení ze sbírek</w:t>
      </w:r>
      <w:r w:rsidR="00502130" w:rsidRPr="00177101">
        <w:rPr>
          <w:sz w:val="22"/>
          <w:szCs w:val="22"/>
        </w:rPr>
        <w:t xml:space="preserve">               </w:t>
      </w:r>
      <w:r w:rsidRPr="00177101">
        <w:rPr>
          <w:sz w:val="22"/>
          <w:szCs w:val="22"/>
        </w:rPr>
        <w:t xml:space="preserve"> či výměnu.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3.</w:t>
      </w:r>
      <w:r w:rsidRPr="00177101">
        <w:rPr>
          <w:sz w:val="22"/>
          <w:szCs w:val="22"/>
        </w:rPr>
        <w:t xml:space="preserve"> Ředitel podepisuje všechny smlouvy o komerčním využití sbírek doma i v zahraničí.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4.</w:t>
      </w:r>
      <w:r w:rsidRPr="00177101">
        <w:rPr>
          <w:sz w:val="22"/>
          <w:szCs w:val="22"/>
        </w:rPr>
        <w:t xml:space="preserve"> Ředitel </w:t>
      </w:r>
      <w:r w:rsidR="00A77E2B" w:rsidRPr="00177101">
        <w:rPr>
          <w:sz w:val="22"/>
          <w:szCs w:val="22"/>
        </w:rPr>
        <w:t>zmocňuje</w:t>
      </w:r>
      <w:r w:rsidRPr="00177101">
        <w:rPr>
          <w:sz w:val="22"/>
          <w:szCs w:val="22"/>
        </w:rPr>
        <w:t xml:space="preserve"> </w:t>
      </w:r>
      <w:r w:rsidR="00A77E2B" w:rsidRPr="00177101">
        <w:rPr>
          <w:sz w:val="22"/>
          <w:szCs w:val="22"/>
        </w:rPr>
        <w:t>správního ředitele k podpisu veškeré korespondence a dokladů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 </w:t>
      </w:r>
      <w:r w:rsidRPr="00177101">
        <w:rPr>
          <w:b/>
          <w:sz w:val="22"/>
          <w:szCs w:val="22"/>
        </w:rPr>
        <w:t>5.</w:t>
      </w:r>
      <w:r w:rsidRPr="00177101">
        <w:rPr>
          <w:sz w:val="22"/>
          <w:szCs w:val="22"/>
        </w:rPr>
        <w:t xml:space="preserve"> Zástupci ředitele muzea podpisují spisy, týkající se jim podřízených útvarů, pokud si podpisové právo nevyhradil ředitel. Vedou</w:t>
      </w:r>
      <w:r w:rsidR="00B84069" w:rsidRPr="00177101">
        <w:rPr>
          <w:sz w:val="22"/>
          <w:szCs w:val="22"/>
        </w:rPr>
        <w:t>cí organizačních úseků – sbírek a</w:t>
      </w:r>
      <w:r w:rsidRPr="00177101">
        <w:rPr>
          <w:sz w:val="22"/>
          <w:szCs w:val="22"/>
        </w:rPr>
        <w:t xml:space="preserve"> </w:t>
      </w:r>
      <w:proofErr w:type="gramStart"/>
      <w:r w:rsidRPr="00177101">
        <w:rPr>
          <w:sz w:val="22"/>
          <w:szCs w:val="22"/>
        </w:rPr>
        <w:t>knihovny - podepisují</w:t>
      </w:r>
      <w:proofErr w:type="gramEnd"/>
      <w:r w:rsidRPr="00177101">
        <w:rPr>
          <w:sz w:val="22"/>
          <w:szCs w:val="22"/>
        </w:rPr>
        <w:t xml:space="preserve"> spisy, týkající se jejich úseků, pokud podpisové právo nepřísluší řediteli nebo jeho zástupcům, nebo si podpisové právo nevyhradili.</w:t>
      </w:r>
    </w:p>
    <w:p w:rsidR="004B75FF" w:rsidRPr="00177101" w:rsidRDefault="00A77E2B" w:rsidP="008C01CB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</w:t>
      </w:r>
      <w:r w:rsidR="004B75FF" w:rsidRPr="00177101">
        <w:rPr>
          <w:b/>
          <w:sz w:val="22"/>
          <w:szCs w:val="22"/>
        </w:rPr>
        <w:t>6.</w:t>
      </w:r>
      <w:r w:rsidR="004B75FF" w:rsidRPr="00177101">
        <w:rPr>
          <w:sz w:val="22"/>
          <w:szCs w:val="22"/>
        </w:rPr>
        <w:t xml:space="preserve"> Vedoucí úseků </w:t>
      </w:r>
      <w:r w:rsidR="008C01CB">
        <w:rPr>
          <w:sz w:val="22"/>
          <w:szCs w:val="22"/>
        </w:rPr>
        <w:t>parafuje</w:t>
      </w:r>
      <w:r w:rsidR="004B75FF" w:rsidRPr="00177101">
        <w:rPr>
          <w:sz w:val="22"/>
          <w:szCs w:val="22"/>
        </w:rPr>
        <w:t xml:space="preserve"> ty spisy, které podle výše uvedených zásad podpisuje ředitel či zmocněný zástupce. Pracovník, který spis vyřizuje, odpovídá za obsahovou správnost v rozsahu své funkční náplně.</w:t>
      </w:r>
    </w:p>
    <w:p w:rsidR="004B75FF" w:rsidRPr="00177101" w:rsidRDefault="00A77E2B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</w:t>
      </w:r>
      <w:r w:rsidR="004B75FF" w:rsidRPr="00177101">
        <w:rPr>
          <w:b/>
          <w:sz w:val="22"/>
          <w:szCs w:val="22"/>
        </w:rPr>
        <w:t>7.</w:t>
      </w:r>
      <w:r w:rsidR="004B75FF" w:rsidRPr="00177101">
        <w:rPr>
          <w:sz w:val="22"/>
          <w:szCs w:val="22"/>
        </w:rPr>
        <w:t xml:space="preserve"> Pro vyřízení spisu nebo pro odpověď v případě, že není možné spis obratem vyřídit, platí zásadně lhůta 15 dnů od prezentačního razítka, není-li termín přesně uveden.</w:t>
      </w:r>
    </w:p>
    <w:p w:rsidR="004B75FF" w:rsidRPr="00177101" w:rsidRDefault="00A77E2B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</w:t>
      </w:r>
      <w:r w:rsidR="004B75FF" w:rsidRPr="00177101">
        <w:rPr>
          <w:b/>
          <w:sz w:val="22"/>
          <w:szCs w:val="22"/>
        </w:rPr>
        <w:t>8.</w:t>
      </w:r>
      <w:r w:rsidR="004B75FF" w:rsidRPr="00177101">
        <w:rPr>
          <w:sz w:val="22"/>
          <w:szCs w:val="22"/>
        </w:rPr>
        <w:t xml:space="preserve"> Všechny spisy došlé do muzea a odesílané z muzea procházejí spisovnou a jsou evidovány podle zásad spisového řádu a zákona 499/2004 Sb., který vydává ředitel muzea.</w:t>
      </w:r>
    </w:p>
    <w:p w:rsidR="00A77E2B" w:rsidRPr="00177101" w:rsidRDefault="00A77E2B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b/>
          <w:sz w:val="22"/>
          <w:szCs w:val="22"/>
        </w:rPr>
        <w:t xml:space="preserve"> 9.</w:t>
      </w:r>
      <w:r w:rsidRPr="00177101">
        <w:rPr>
          <w:sz w:val="22"/>
          <w:szCs w:val="22"/>
        </w:rPr>
        <w:t xml:space="preserve"> Oprávnění k podpisu </w:t>
      </w:r>
      <w:r w:rsidR="001E27BB" w:rsidRPr="00177101">
        <w:rPr>
          <w:sz w:val="22"/>
          <w:szCs w:val="22"/>
        </w:rPr>
        <w:t xml:space="preserve">interních </w:t>
      </w:r>
      <w:r w:rsidRPr="00177101">
        <w:rPr>
          <w:sz w:val="22"/>
          <w:szCs w:val="22"/>
        </w:rPr>
        <w:t>finančních i jiných dokladů je uvedeno v podpisových vzorech, které jsou vydávány samostatným příkazem.</w:t>
      </w:r>
    </w:p>
    <w:p w:rsidR="00502130" w:rsidRPr="00177101" w:rsidRDefault="00502130" w:rsidP="00502130">
      <w:pPr>
        <w:spacing w:before="120" w:line="240" w:lineRule="atLeast"/>
        <w:ind w:left="-567" w:right="-567"/>
        <w:jc w:val="center"/>
        <w:rPr>
          <w:sz w:val="22"/>
          <w:szCs w:val="22"/>
        </w:rPr>
      </w:pPr>
    </w:p>
    <w:p w:rsidR="004B75FF" w:rsidRPr="00177101" w:rsidRDefault="00425B19" w:rsidP="00502130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  <w:r w:rsidRPr="00177101">
        <w:rPr>
          <w:b/>
          <w:sz w:val="22"/>
          <w:szCs w:val="22"/>
        </w:rPr>
        <w:t>XI</w:t>
      </w:r>
      <w:r w:rsidR="004B75FF" w:rsidRPr="00177101">
        <w:rPr>
          <w:b/>
          <w:sz w:val="22"/>
          <w:szCs w:val="22"/>
        </w:rPr>
        <w:t>.</w:t>
      </w:r>
    </w:p>
    <w:p w:rsidR="00502130" w:rsidRPr="00177101" w:rsidRDefault="00502130" w:rsidP="00502130">
      <w:pPr>
        <w:spacing w:before="120" w:line="240" w:lineRule="atLeast"/>
        <w:ind w:left="-567" w:right="-567"/>
        <w:jc w:val="center"/>
        <w:outlineLvl w:val="0"/>
        <w:rPr>
          <w:b/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outlineLvl w:val="0"/>
        <w:rPr>
          <w:b/>
          <w:sz w:val="22"/>
          <w:szCs w:val="22"/>
        </w:rPr>
      </w:pPr>
      <w:r w:rsidRPr="00177101">
        <w:rPr>
          <w:sz w:val="22"/>
          <w:szCs w:val="22"/>
        </w:rPr>
        <w:t xml:space="preserve"> Tento organizační řád nabývá </w:t>
      </w:r>
      <w:r w:rsidR="00C36B8A" w:rsidRPr="00177101">
        <w:rPr>
          <w:sz w:val="22"/>
          <w:szCs w:val="22"/>
        </w:rPr>
        <w:t xml:space="preserve">platnosti dnem podpisu a </w:t>
      </w:r>
      <w:r w:rsidRPr="00177101">
        <w:rPr>
          <w:sz w:val="22"/>
          <w:szCs w:val="22"/>
        </w:rPr>
        <w:t>účinnosti dne 1.1.201</w:t>
      </w:r>
      <w:r w:rsidR="00C36B8A" w:rsidRPr="00177101">
        <w:rPr>
          <w:sz w:val="22"/>
          <w:szCs w:val="22"/>
        </w:rPr>
        <w:t>9</w:t>
      </w:r>
      <w:r w:rsidRPr="00177101">
        <w:rPr>
          <w:sz w:val="22"/>
          <w:szCs w:val="22"/>
        </w:rPr>
        <w:t>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</w:p>
    <w:p w:rsidR="004B75FF" w:rsidRDefault="004B75FF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</w:p>
    <w:p w:rsidR="002B70D7" w:rsidRDefault="002B70D7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</w:p>
    <w:p w:rsidR="002B70D7" w:rsidRPr="00177101" w:rsidRDefault="002B70D7" w:rsidP="00F13C28">
      <w:pPr>
        <w:spacing w:before="120" w:line="240" w:lineRule="atLeast"/>
        <w:ind w:left="-567" w:right="-567"/>
        <w:jc w:val="both"/>
        <w:rPr>
          <w:b/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>PhDr. Helena Koenigsmarková v. r.</w:t>
      </w:r>
    </w:p>
    <w:p w:rsidR="004B75FF" w:rsidRPr="00177101" w:rsidRDefault="004B75FF" w:rsidP="00F13C28">
      <w:pPr>
        <w:spacing w:before="120" w:line="240" w:lineRule="atLeast"/>
        <w:ind w:left="-567" w:right="-567"/>
        <w:jc w:val="both"/>
        <w:rPr>
          <w:sz w:val="22"/>
          <w:szCs w:val="22"/>
        </w:rPr>
      </w:pPr>
      <w:r w:rsidRPr="00177101">
        <w:rPr>
          <w:sz w:val="22"/>
          <w:szCs w:val="22"/>
        </w:rPr>
        <w:t xml:space="preserve">ředitelka </w:t>
      </w:r>
    </w:p>
    <w:tbl>
      <w:tblPr>
        <w:tblW w:w="958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9073"/>
      </w:tblGrid>
      <w:tr w:rsidR="004B75FF" w:rsidRPr="00177101">
        <w:tc>
          <w:tcPr>
            <w:tcW w:w="515" w:type="dxa"/>
          </w:tcPr>
          <w:p w:rsidR="004B75FF" w:rsidRPr="00177101" w:rsidRDefault="004B75FF" w:rsidP="00F13C28">
            <w:pPr>
              <w:spacing w:before="120"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3" w:type="dxa"/>
          </w:tcPr>
          <w:p w:rsidR="004B75FF" w:rsidRPr="00177101" w:rsidRDefault="004B75FF" w:rsidP="00F13C28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4B75FF" w:rsidRPr="00177101" w:rsidRDefault="004B75FF" w:rsidP="00F13C28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B75FF" w:rsidRPr="00177101" w:rsidRDefault="004B75FF" w:rsidP="00F13C28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4B75FF" w:rsidRPr="00177101" w:rsidRDefault="004B75FF" w:rsidP="00F13C28">
      <w:pPr>
        <w:spacing w:before="120" w:line="240" w:lineRule="atLeast"/>
        <w:ind w:right="-567"/>
        <w:jc w:val="both"/>
        <w:rPr>
          <w:sz w:val="22"/>
          <w:szCs w:val="22"/>
        </w:rPr>
      </w:pPr>
    </w:p>
    <w:p w:rsidR="00F13C28" w:rsidRPr="00177101" w:rsidRDefault="00F13C28">
      <w:pPr>
        <w:spacing w:before="120" w:line="240" w:lineRule="atLeast"/>
        <w:ind w:right="-567"/>
        <w:jc w:val="both"/>
        <w:rPr>
          <w:sz w:val="22"/>
          <w:szCs w:val="22"/>
        </w:rPr>
      </w:pPr>
    </w:p>
    <w:sectPr w:rsidR="00F13C28" w:rsidRPr="00177101">
      <w:type w:val="continuous"/>
      <w:pgSz w:w="11906" w:h="16838"/>
      <w:pgMar w:top="1134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2A" w:rsidRDefault="00C17C2A">
      <w:r>
        <w:separator/>
      </w:r>
    </w:p>
  </w:endnote>
  <w:endnote w:type="continuationSeparator" w:id="0">
    <w:p w:rsidR="00C17C2A" w:rsidRDefault="00C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FF" w:rsidRDefault="004B75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75FF" w:rsidRDefault="004B75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FF" w:rsidRDefault="004B75FF">
    <w:pPr>
      <w:pStyle w:val="Zpat"/>
      <w:framePr w:wrap="around" w:vAnchor="text" w:hAnchor="page" w:x="5965" w:y="-14"/>
      <w:rPr>
        <w:rStyle w:val="slostrnky"/>
        <w:rFonts w:ascii="Avalon" w:hAnsi="Avalon"/>
        <w:sz w:val="18"/>
      </w:rPr>
    </w:pPr>
    <w:r>
      <w:rPr>
        <w:rStyle w:val="slostrnky"/>
        <w:rFonts w:ascii="Avalon" w:hAnsi="Avalon"/>
        <w:sz w:val="18"/>
      </w:rPr>
      <w:fldChar w:fldCharType="begin"/>
    </w:r>
    <w:r>
      <w:rPr>
        <w:rStyle w:val="slostrnky"/>
        <w:rFonts w:ascii="Avalon" w:hAnsi="Avalon"/>
        <w:sz w:val="18"/>
      </w:rPr>
      <w:instrText xml:space="preserve">PAGE  </w:instrText>
    </w:r>
    <w:r>
      <w:rPr>
        <w:rStyle w:val="slostrnky"/>
        <w:rFonts w:ascii="Avalon" w:hAnsi="Avalon"/>
        <w:sz w:val="18"/>
      </w:rPr>
      <w:fldChar w:fldCharType="separate"/>
    </w:r>
    <w:r w:rsidR="007B36B3">
      <w:rPr>
        <w:rStyle w:val="slostrnky"/>
        <w:rFonts w:ascii="Avalon" w:hAnsi="Avalon"/>
        <w:noProof/>
        <w:sz w:val="18"/>
      </w:rPr>
      <w:t>17</w:t>
    </w:r>
    <w:r>
      <w:rPr>
        <w:rStyle w:val="slostrnky"/>
        <w:rFonts w:ascii="Avalon" w:hAnsi="Avalon"/>
        <w:sz w:val="18"/>
      </w:rPr>
      <w:fldChar w:fldCharType="end"/>
    </w:r>
  </w:p>
  <w:p w:rsidR="004B75FF" w:rsidRDefault="004B75FF">
    <w:pPr>
      <w:pStyle w:val="Zpat"/>
      <w:rPr>
        <w:rFonts w:ascii="Avalon" w:hAnsi="Avalo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2A" w:rsidRDefault="00C17C2A">
      <w:r>
        <w:separator/>
      </w:r>
    </w:p>
  </w:footnote>
  <w:footnote w:type="continuationSeparator" w:id="0">
    <w:p w:rsidR="00C17C2A" w:rsidRDefault="00C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76"/>
    <w:multiLevelType w:val="hybridMultilevel"/>
    <w:tmpl w:val="29B206A0"/>
    <w:lvl w:ilvl="0" w:tplc="11F43E16">
      <w:start w:val="3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6F062BD"/>
    <w:multiLevelType w:val="hybridMultilevel"/>
    <w:tmpl w:val="C854D606"/>
    <w:lvl w:ilvl="0" w:tplc="2728A68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271A50"/>
    <w:multiLevelType w:val="hybridMultilevel"/>
    <w:tmpl w:val="3DE294C4"/>
    <w:lvl w:ilvl="0" w:tplc="BDC4A980">
      <w:start w:val="6"/>
      <w:numFmt w:val="upperLetter"/>
      <w:pStyle w:val="Nadpis1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CF24646"/>
    <w:multiLevelType w:val="hybridMultilevel"/>
    <w:tmpl w:val="12BE5308"/>
    <w:lvl w:ilvl="0" w:tplc="40847D3E">
      <w:start w:val="1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4" w15:restartNumberingAfterBreak="0">
    <w:nsid w:val="15C83E92"/>
    <w:multiLevelType w:val="hybridMultilevel"/>
    <w:tmpl w:val="E41EFAE4"/>
    <w:lvl w:ilvl="0" w:tplc="E392EAC4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5" w15:restartNumberingAfterBreak="0">
    <w:nsid w:val="165739C7"/>
    <w:multiLevelType w:val="hybridMultilevel"/>
    <w:tmpl w:val="C86C5AAC"/>
    <w:lvl w:ilvl="0" w:tplc="3B3CB802">
      <w:start w:val="4"/>
      <w:numFmt w:val="bullet"/>
      <w:lvlText w:val="-"/>
      <w:lvlJc w:val="left"/>
      <w:pPr>
        <w:tabs>
          <w:tab w:val="num" w:pos="-117"/>
        </w:tabs>
        <w:ind w:left="-117" w:hanging="360"/>
      </w:pPr>
      <w:rPr>
        <w:rFonts w:ascii="Goudy Old Style ATT" w:eastAsia="Times New Roman" w:hAnsi="Goudy Old Style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"/>
        </w:tabs>
        <w:ind w:left="60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</w:abstractNum>
  <w:abstractNum w:abstractNumId="6" w15:restartNumberingAfterBreak="0">
    <w:nsid w:val="198C5041"/>
    <w:multiLevelType w:val="hybridMultilevel"/>
    <w:tmpl w:val="4A644FA6"/>
    <w:lvl w:ilvl="0" w:tplc="5E545A78"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7" w15:restartNumberingAfterBreak="0">
    <w:nsid w:val="1AD179B7"/>
    <w:multiLevelType w:val="hybridMultilevel"/>
    <w:tmpl w:val="4306A1C8"/>
    <w:lvl w:ilvl="0" w:tplc="F0B020A8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8" w15:restartNumberingAfterBreak="0">
    <w:nsid w:val="1B833143"/>
    <w:multiLevelType w:val="hybridMultilevel"/>
    <w:tmpl w:val="2B34F1F8"/>
    <w:lvl w:ilvl="0" w:tplc="344C92AA">
      <w:start w:val="2"/>
      <w:numFmt w:val="bullet"/>
      <w:lvlText w:val="–"/>
      <w:lvlJc w:val="left"/>
      <w:pPr>
        <w:ind w:left="-207" w:hanging="360"/>
      </w:pPr>
      <w:rPr>
        <w:rFonts w:ascii="Goudy Old Style ATT" w:eastAsia="Times New Roman" w:hAnsi="Goudy Old Style ATT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D766CD1"/>
    <w:multiLevelType w:val="hybridMultilevel"/>
    <w:tmpl w:val="4196AB5A"/>
    <w:lvl w:ilvl="0" w:tplc="B20E4B82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10" w15:restartNumberingAfterBreak="0">
    <w:nsid w:val="1DA736B5"/>
    <w:multiLevelType w:val="hybridMultilevel"/>
    <w:tmpl w:val="AAE0C48E"/>
    <w:lvl w:ilvl="0" w:tplc="C2B8BD7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30F3825"/>
    <w:multiLevelType w:val="hybridMultilevel"/>
    <w:tmpl w:val="ACDAB8AC"/>
    <w:lvl w:ilvl="0" w:tplc="8D743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oudy Old Style ATT" w:eastAsia="Times New Roman" w:hAnsi="Goudy Old Style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4F0545E"/>
    <w:multiLevelType w:val="hybridMultilevel"/>
    <w:tmpl w:val="1A08F052"/>
    <w:lvl w:ilvl="0" w:tplc="7FCADB5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Goudy Old Style ATT" w:eastAsia="Times New Roman" w:hAnsi="Goudy Old Style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55328E7"/>
    <w:multiLevelType w:val="hybridMultilevel"/>
    <w:tmpl w:val="9B1C2DA8"/>
    <w:lvl w:ilvl="0" w:tplc="0174316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u w:val="none"/>
      </w:rPr>
    </w:lvl>
    <w:lvl w:ilvl="1" w:tplc="F0860EA0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7A50FCF"/>
    <w:multiLevelType w:val="hybridMultilevel"/>
    <w:tmpl w:val="16004E0A"/>
    <w:lvl w:ilvl="0" w:tplc="0BCA81AC">
      <w:start w:val="2"/>
      <w:numFmt w:val="bullet"/>
      <w:lvlText w:val="–"/>
      <w:lvlJc w:val="left"/>
      <w:pPr>
        <w:ind w:left="-207" w:hanging="360"/>
      </w:pPr>
      <w:rPr>
        <w:rFonts w:ascii="Goudy Old Style ATT" w:eastAsia="Times New Roman" w:hAnsi="Goudy Old Style ATT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45273BF"/>
    <w:multiLevelType w:val="hybridMultilevel"/>
    <w:tmpl w:val="E5F8F9EA"/>
    <w:lvl w:ilvl="0" w:tplc="A2700A6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59F5232"/>
    <w:multiLevelType w:val="hybridMultilevel"/>
    <w:tmpl w:val="9D601912"/>
    <w:lvl w:ilvl="0" w:tplc="AD0ACD10">
      <w:start w:val="2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17" w15:restartNumberingAfterBreak="0">
    <w:nsid w:val="372C515A"/>
    <w:multiLevelType w:val="hybridMultilevel"/>
    <w:tmpl w:val="D2B63778"/>
    <w:lvl w:ilvl="0" w:tplc="F926AFAE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</w:rPr>
    </w:lvl>
    <w:lvl w:ilvl="1" w:tplc="5BF66AAC">
      <w:start w:val="2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18" w15:restartNumberingAfterBreak="0">
    <w:nsid w:val="40720FC8"/>
    <w:multiLevelType w:val="hybridMultilevel"/>
    <w:tmpl w:val="ED80CBDA"/>
    <w:lvl w:ilvl="0" w:tplc="35D24BB6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5271B17"/>
    <w:multiLevelType w:val="hybridMultilevel"/>
    <w:tmpl w:val="0C741CF6"/>
    <w:lvl w:ilvl="0" w:tplc="7862D28E">
      <w:start w:val="2"/>
      <w:numFmt w:val="low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20" w15:restartNumberingAfterBreak="0">
    <w:nsid w:val="486C17F2"/>
    <w:multiLevelType w:val="hybridMultilevel"/>
    <w:tmpl w:val="3F1099F8"/>
    <w:lvl w:ilvl="0" w:tplc="B3C4D3B4"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21" w15:restartNumberingAfterBreak="0">
    <w:nsid w:val="4AF67EC6"/>
    <w:multiLevelType w:val="hybridMultilevel"/>
    <w:tmpl w:val="40742212"/>
    <w:lvl w:ilvl="0" w:tplc="E9087392">
      <w:start w:val="3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22" w15:restartNumberingAfterBreak="0">
    <w:nsid w:val="4BB36162"/>
    <w:multiLevelType w:val="hybridMultilevel"/>
    <w:tmpl w:val="ECEC9F74"/>
    <w:lvl w:ilvl="0" w:tplc="0B26EB0C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2D20FE1"/>
    <w:multiLevelType w:val="hybridMultilevel"/>
    <w:tmpl w:val="C7AA3F5E"/>
    <w:lvl w:ilvl="0" w:tplc="7BD29760">
      <w:start w:val="2"/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557F3811"/>
    <w:multiLevelType w:val="hybridMultilevel"/>
    <w:tmpl w:val="09EE6CEA"/>
    <w:lvl w:ilvl="0" w:tplc="C1EC203C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25" w15:restartNumberingAfterBreak="0">
    <w:nsid w:val="56CD49AE"/>
    <w:multiLevelType w:val="hybridMultilevel"/>
    <w:tmpl w:val="3D0AF412"/>
    <w:lvl w:ilvl="0" w:tplc="79623A0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62E000D0"/>
    <w:multiLevelType w:val="hybridMultilevel"/>
    <w:tmpl w:val="4F4A53BC"/>
    <w:lvl w:ilvl="0" w:tplc="A9F6F1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692C14A3"/>
    <w:multiLevelType w:val="hybridMultilevel"/>
    <w:tmpl w:val="588447DE"/>
    <w:lvl w:ilvl="0" w:tplc="EA80D636">
      <w:start w:val="2"/>
      <w:numFmt w:val="upperLetter"/>
      <w:lvlText w:val="%1."/>
      <w:lvlJc w:val="left"/>
      <w:pPr>
        <w:tabs>
          <w:tab w:val="num" w:pos="-162"/>
        </w:tabs>
        <w:ind w:left="-16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"/>
        </w:tabs>
        <w:ind w:left="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78"/>
        </w:tabs>
        <w:ind w:left="1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18"/>
        </w:tabs>
        <w:ind w:left="2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78"/>
        </w:tabs>
        <w:ind w:left="4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180"/>
      </w:pPr>
    </w:lvl>
  </w:abstractNum>
  <w:abstractNum w:abstractNumId="28" w15:restartNumberingAfterBreak="0">
    <w:nsid w:val="6DA108E2"/>
    <w:multiLevelType w:val="hybridMultilevel"/>
    <w:tmpl w:val="94C4BCD2"/>
    <w:lvl w:ilvl="0" w:tplc="4C409110">
      <w:start w:val="2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29" w15:restartNumberingAfterBreak="0">
    <w:nsid w:val="6E2A15E1"/>
    <w:multiLevelType w:val="hybridMultilevel"/>
    <w:tmpl w:val="812A884E"/>
    <w:lvl w:ilvl="0" w:tplc="9B1E5E6A">
      <w:start w:val="2"/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71102FE5"/>
    <w:multiLevelType w:val="hybridMultilevel"/>
    <w:tmpl w:val="77F4547A"/>
    <w:lvl w:ilvl="0" w:tplc="F6B2A536"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31" w15:restartNumberingAfterBreak="0">
    <w:nsid w:val="77A12928"/>
    <w:multiLevelType w:val="hybridMultilevel"/>
    <w:tmpl w:val="99445704"/>
    <w:lvl w:ilvl="0" w:tplc="D94612E8">
      <w:start w:val="7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32" w15:restartNumberingAfterBreak="0">
    <w:nsid w:val="77F0059F"/>
    <w:multiLevelType w:val="hybridMultilevel"/>
    <w:tmpl w:val="DC986FF6"/>
    <w:lvl w:ilvl="0" w:tplc="5030BF1A"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33" w15:restartNumberingAfterBreak="0">
    <w:nsid w:val="7A363F36"/>
    <w:multiLevelType w:val="hybridMultilevel"/>
    <w:tmpl w:val="AE6AB056"/>
    <w:lvl w:ilvl="0" w:tplc="4DA8A0C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13"/>
  </w:num>
  <w:num w:numId="5">
    <w:abstractNumId w:val="19"/>
  </w:num>
  <w:num w:numId="6">
    <w:abstractNumId w:val="17"/>
  </w:num>
  <w:num w:numId="7">
    <w:abstractNumId w:val="27"/>
  </w:num>
  <w:num w:numId="8">
    <w:abstractNumId w:val="16"/>
  </w:num>
  <w:num w:numId="9">
    <w:abstractNumId w:val="4"/>
  </w:num>
  <w:num w:numId="10">
    <w:abstractNumId w:val="24"/>
  </w:num>
  <w:num w:numId="11">
    <w:abstractNumId w:val="28"/>
  </w:num>
  <w:num w:numId="12">
    <w:abstractNumId w:val="21"/>
  </w:num>
  <w:num w:numId="13">
    <w:abstractNumId w:val="9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  <w:num w:numId="18">
    <w:abstractNumId w:val="31"/>
  </w:num>
  <w:num w:numId="19">
    <w:abstractNumId w:val="32"/>
  </w:num>
  <w:num w:numId="20">
    <w:abstractNumId w:val="20"/>
  </w:num>
  <w:num w:numId="21">
    <w:abstractNumId w:val="6"/>
  </w:num>
  <w:num w:numId="22">
    <w:abstractNumId w:val="30"/>
  </w:num>
  <w:num w:numId="23">
    <w:abstractNumId w:val="5"/>
  </w:num>
  <w:num w:numId="24">
    <w:abstractNumId w:val="25"/>
  </w:num>
  <w:num w:numId="25">
    <w:abstractNumId w:val="11"/>
  </w:num>
  <w:num w:numId="26">
    <w:abstractNumId w:val="12"/>
  </w:num>
  <w:num w:numId="27">
    <w:abstractNumId w:val="8"/>
  </w:num>
  <w:num w:numId="28">
    <w:abstractNumId w:val="14"/>
  </w:num>
  <w:num w:numId="29">
    <w:abstractNumId w:val="29"/>
  </w:num>
  <w:num w:numId="30">
    <w:abstractNumId w:val="1"/>
  </w:num>
  <w:num w:numId="31">
    <w:abstractNumId w:val="10"/>
  </w:num>
  <w:num w:numId="32">
    <w:abstractNumId w:val="23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43"/>
    <w:rsid w:val="000126EA"/>
    <w:rsid w:val="00020C1B"/>
    <w:rsid w:val="00035149"/>
    <w:rsid w:val="00046233"/>
    <w:rsid w:val="00051AEA"/>
    <w:rsid w:val="00053840"/>
    <w:rsid w:val="000560EA"/>
    <w:rsid w:val="0006163C"/>
    <w:rsid w:val="00081C36"/>
    <w:rsid w:val="00095509"/>
    <w:rsid w:val="000A0A88"/>
    <w:rsid w:val="000B1E03"/>
    <w:rsid w:val="000B2EEE"/>
    <w:rsid w:val="000F2D0B"/>
    <w:rsid w:val="000F6946"/>
    <w:rsid w:val="00100717"/>
    <w:rsid w:val="00107285"/>
    <w:rsid w:val="0012366C"/>
    <w:rsid w:val="00142F37"/>
    <w:rsid w:val="00162C9F"/>
    <w:rsid w:val="0016378F"/>
    <w:rsid w:val="00177101"/>
    <w:rsid w:val="001B3D39"/>
    <w:rsid w:val="001C20F3"/>
    <w:rsid w:val="001C696D"/>
    <w:rsid w:val="001C72AD"/>
    <w:rsid w:val="001D2D98"/>
    <w:rsid w:val="001E27BB"/>
    <w:rsid w:val="001E6149"/>
    <w:rsid w:val="001F2761"/>
    <w:rsid w:val="00200536"/>
    <w:rsid w:val="00205C58"/>
    <w:rsid w:val="00210925"/>
    <w:rsid w:val="0023291A"/>
    <w:rsid w:val="002337F4"/>
    <w:rsid w:val="00244F22"/>
    <w:rsid w:val="002516B4"/>
    <w:rsid w:val="0026304A"/>
    <w:rsid w:val="00295634"/>
    <w:rsid w:val="002A797F"/>
    <w:rsid w:val="002B5EB5"/>
    <w:rsid w:val="002B70D7"/>
    <w:rsid w:val="002B73CA"/>
    <w:rsid w:val="002B77C9"/>
    <w:rsid w:val="002C5A6E"/>
    <w:rsid w:val="002F1695"/>
    <w:rsid w:val="002F562A"/>
    <w:rsid w:val="00304154"/>
    <w:rsid w:val="00330E7B"/>
    <w:rsid w:val="00335A1A"/>
    <w:rsid w:val="00347B5F"/>
    <w:rsid w:val="00347F0C"/>
    <w:rsid w:val="00354197"/>
    <w:rsid w:val="00355682"/>
    <w:rsid w:val="003622C5"/>
    <w:rsid w:val="003646BB"/>
    <w:rsid w:val="003A35D8"/>
    <w:rsid w:val="003C2B0F"/>
    <w:rsid w:val="003F75FD"/>
    <w:rsid w:val="00413B5C"/>
    <w:rsid w:val="00425B19"/>
    <w:rsid w:val="004260A2"/>
    <w:rsid w:val="0047299C"/>
    <w:rsid w:val="00481005"/>
    <w:rsid w:val="004B75FF"/>
    <w:rsid w:val="004D04F3"/>
    <w:rsid w:val="004D71E3"/>
    <w:rsid w:val="004E46EA"/>
    <w:rsid w:val="004E7790"/>
    <w:rsid w:val="004F6C0F"/>
    <w:rsid w:val="00500B8E"/>
    <w:rsid w:val="00501343"/>
    <w:rsid w:val="00502130"/>
    <w:rsid w:val="005113B4"/>
    <w:rsid w:val="005169AF"/>
    <w:rsid w:val="005236F4"/>
    <w:rsid w:val="0052773D"/>
    <w:rsid w:val="005300C9"/>
    <w:rsid w:val="00543996"/>
    <w:rsid w:val="005463A1"/>
    <w:rsid w:val="005547CD"/>
    <w:rsid w:val="005638FD"/>
    <w:rsid w:val="00563B1B"/>
    <w:rsid w:val="005A3B49"/>
    <w:rsid w:val="005B111C"/>
    <w:rsid w:val="005B46A1"/>
    <w:rsid w:val="005C2DA6"/>
    <w:rsid w:val="005D501A"/>
    <w:rsid w:val="005E3697"/>
    <w:rsid w:val="0060186E"/>
    <w:rsid w:val="00603DC6"/>
    <w:rsid w:val="00620B3A"/>
    <w:rsid w:val="00623347"/>
    <w:rsid w:val="006308E6"/>
    <w:rsid w:val="00632F36"/>
    <w:rsid w:val="00643236"/>
    <w:rsid w:val="00670B82"/>
    <w:rsid w:val="00682C48"/>
    <w:rsid w:val="006919E1"/>
    <w:rsid w:val="006A2D47"/>
    <w:rsid w:val="006C053C"/>
    <w:rsid w:val="006F4CEA"/>
    <w:rsid w:val="00702B3A"/>
    <w:rsid w:val="007037D2"/>
    <w:rsid w:val="007039C7"/>
    <w:rsid w:val="00704B66"/>
    <w:rsid w:val="0071292E"/>
    <w:rsid w:val="0071320C"/>
    <w:rsid w:val="00742240"/>
    <w:rsid w:val="00760E45"/>
    <w:rsid w:val="00764DF5"/>
    <w:rsid w:val="0076593E"/>
    <w:rsid w:val="00774DB6"/>
    <w:rsid w:val="007A3CE7"/>
    <w:rsid w:val="007B36B3"/>
    <w:rsid w:val="007C3E59"/>
    <w:rsid w:val="007D3DFB"/>
    <w:rsid w:val="007E2527"/>
    <w:rsid w:val="008376BB"/>
    <w:rsid w:val="00845000"/>
    <w:rsid w:val="00855464"/>
    <w:rsid w:val="00873213"/>
    <w:rsid w:val="008863BC"/>
    <w:rsid w:val="00896FFD"/>
    <w:rsid w:val="008A5909"/>
    <w:rsid w:val="008A628E"/>
    <w:rsid w:val="008B40F4"/>
    <w:rsid w:val="008C01CB"/>
    <w:rsid w:val="008C1663"/>
    <w:rsid w:val="008E5E02"/>
    <w:rsid w:val="008E78FC"/>
    <w:rsid w:val="008F23B1"/>
    <w:rsid w:val="00904C22"/>
    <w:rsid w:val="00911C34"/>
    <w:rsid w:val="00912285"/>
    <w:rsid w:val="00917A90"/>
    <w:rsid w:val="009216E8"/>
    <w:rsid w:val="00983A74"/>
    <w:rsid w:val="00992A76"/>
    <w:rsid w:val="00996FA7"/>
    <w:rsid w:val="009B2689"/>
    <w:rsid w:val="009B397B"/>
    <w:rsid w:val="009D49F7"/>
    <w:rsid w:val="009E6DC8"/>
    <w:rsid w:val="009F25EA"/>
    <w:rsid w:val="00A0142D"/>
    <w:rsid w:val="00A14AA5"/>
    <w:rsid w:val="00A32767"/>
    <w:rsid w:val="00A40878"/>
    <w:rsid w:val="00A70BCE"/>
    <w:rsid w:val="00A77D38"/>
    <w:rsid w:val="00A77E2B"/>
    <w:rsid w:val="00AC305D"/>
    <w:rsid w:val="00AC4662"/>
    <w:rsid w:val="00AE2348"/>
    <w:rsid w:val="00AE7DEF"/>
    <w:rsid w:val="00B02F1F"/>
    <w:rsid w:val="00B16563"/>
    <w:rsid w:val="00B16ECF"/>
    <w:rsid w:val="00B30762"/>
    <w:rsid w:val="00B42399"/>
    <w:rsid w:val="00B4401E"/>
    <w:rsid w:val="00B457B9"/>
    <w:rsid w:val="00B50533"/>
    <w:rsid w:val="00B81BB2"/>
    <w:rsid w:val="00B84069"/>
    <w:rsid w:val="00B937F5"/>
    <w:rsid w:val="00BA1B54"/>
    <w:rsid w:val="00BB20C0"/>
    <w:rsid w:val="00BC7D02"/>
    <w:rsid w:val="00BD6B0D"/>
    <w:rsid w:val="00C17C2A"/>
    <w:rsid w:val="00C36B8A"/>
    <w:rsid w:val="00C535A4"/>
    <w:rsid w:val="00C87DB0"/>
    <w:rsid w:val="00CB2C4B"/>
    <w:rsid w:val="00CB41F7"/>
    <w:rsid w:val="00CD03D6"/>
    <w:rsid w:val="00CE2ED1"/>
    <w:rsid w:val="00CE3FE1"/>
    <w:rsid w:val="00CF0571"/>
    <w:rsid w:val="00D32308"/>
    <w:rsid w:val="00D35B89"/>
    <w:rsid w:val="00D43859"/>
    <w:rsid w:val="00D5104E"/>
    <w:rsid w:val="00D916A0"/>
    <w:rsid w:val="00D92E42"/>
    <w:rsid w:val="00DA322D"/>
    <w:rsid w:val="00DD7DD8"/>
    <w:rsid w:val="00DF0B75"/>
    <w:rsid w:val="00E079A0"/>
    <w:rsid w:val="00E35DC4"/>
    <w:rsid w:val="00E420EE"/>
    <w:rsid w:val="00E718E3"/>
    <w:rsid w:val="00EA0921"/>
    <w:rsid w:val="00EB7BBA"/>
    <w:rsid w:val="00EF6E9D"/>
    <w:rsid w:val="00F13C28"/>
    <w:rsid w:val="00F1405A"/>
    <w:rsid w:val="00F24EC6"/>
    <w:rsid w:val="00F44986"/>
    <w:rsid w:val="00F7397D"/>
    <w:rsid w:val="00F97B02"/>
    <w:rsid w:val="00FB22C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A0336-56EE-4D18-9357-14A74FE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spacing w:before="120" w:line="240" w:lineRule="atLeast"/>
      <w:ind w:right="-567"/>
      <w:outlineLvl w:val="0"/>
    </w:pPr>
    <w:rPr>
      <w:rFonts w:ascii="Goudy Old Style ATT" w:hAnsi="Goudy Old Style ATT"/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-567" w:right="-567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872F8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76593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659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742240"/>
    <w:pPr>
      <w:widowControl w:val="0"/>
      <w:autoSpaceDE w:val="0"/>
      <w:autoSpaceDN w:val="0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742240"/>
    <w:rPr>
      <w:rFonts w:ascii="Arial" w:eastAsia="Arial" w:hAnsi="Arial" w:cs="Arial"/>
      <w:lang w:val="en-US" w:eastAsia="en-US"/>
    </w:rPr>
  </w:style>
  <w:style w:type="character" w:styleId="Odkaznakoment">
    <w:name w:val="annotation reference"/>
    <w:uiPriority w:val="99"/>
    <w:unhideWhenUsed/>
    <w:rsid w:val="00742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2240"/>
    <w:pPr>
      <w:widowControl w:val="0"/>
      <w:autoSpaceDE w:val="0"/>
      <w:autoSpaceDN w:val="0"/>
    </w:pPr>
    <w:rPr>
      <w:rFonts w:ascii="Arial" w:eastAsia="Arial" w:hAnsi="Arial"/>
      <w:lang w:val="en-US" w:eastAsia="en-US"/>
    </w:rPr>
  </w:style>
  <w:style w:type="character" w:customStyle="1" w:styleId="TextkomenteChar">
    <w:name w:val="Text komentáře Char"/>
    <w:link w:val="Textkomente"/>
    <w:uiPriority w:val="99"/>
    <w:rsid w:val="00742240"/>
    <w:rPr>
      <w:rFonts w:ascii="Arial" w:eastAsia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6C053C"/>
    <w:pPr>
      <w:widowControl/>
      <w:autoSpaceDE/>
      <w:autoSpaceDN/>
    </w:pPr>
    <w:rPr>
      <w:b/>
      <w:bCs/>
    </w:rPr>
  </w:style>
  <w:style w:type="character" w:customStyle="1" w:styleId="PedmtkomenteChar">
    <w:name w:val="Předmět komentáře Char"/>
    <w:link w:val="Pedmtkomente"/>
    <w:rsid w:val="006C053C"/>
    <w:rPr>
      <w:rFonts w:ascii="Arial" w:eastAsia="Arial" w:hAnsi="Arial" w:cs="Arial"/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AC30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598A-B83E-4E95-BD7A-5A3348D2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6853</Words>
  <Characters>40434</Characters>
  <Application>Microsoft Office Word</Application>
  <DocSecurity>0</DocSecurity>
  <Lines>336</Lines>
  <Paragraphs>94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UMĚLECKOPRŮMYSLOVÉ MUZEUM V PRAZE</vt:lpstr>
      <vt:lpstr>UMĚLECKOPRŮMYSLOVÉ MUZEUM V PRAZE</vt:lpstr>
    </vt:vector>
  </TitlesOfParts>
  <Company/>
  <LinksUpToDate>false</LinksUpToDate>
  <CharactersWithSpaces>47193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UMĚLECKOPRŮMYSLOVÉ MUZEUM V PRAZE</dc:title>
  <dc:creator>UPM</dc:creator>
  <cp:lastModifiedBy>UPM Director</cp:lastModifiedBy>
  <cp:revision>2</cp:revision>
  <cp:lastPrinted>2018-12-18T08:16:00Z</cp:lastPrinted>
  <dcterms:created xsi:type="dcterms:W3CDTF">2022-10-12T12:01:00Z</dcterms:created>
  <dcterms:modified xsi:type="dcterms:W3CDTF">2022-10-12T12:01:00Z</dcterms:modified>
</cp:coreProperties>
</file>